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13DA3" w14:textId="77777777" w:rsidR="00F31C51" w:rsidRDefault="00F31C51" w:rsidP="00F31C51">
      <w:pPr>
        <w:ind w:right="-23"/>
        <w:jc w:val="center"/>
        <w:rPr>
          <w:rFonts w:ascii="Arial" w:hAnsi="Arial" w:cs="Arial"/>
          <w:b/>
        </w:rPr>
      </w:pPr>
      <w:r>
        <w:rPr>
          <w:rFonts w:ascii="Arial" w:hAnsi="Arial" w:cs="Arial"/>
          <w:b/>
        </w:rPr>
        <w:t>MINUTES OF A MEETING OF THE BOARD OF GOVERNORS OF</w:t>
      </w:r>
    </w:p>
    <w:p w14:paraId="08A6735B" w14:textId="77777777" w:rsidR="00F31C51" w:rsidRDefault="00F31C51" w:rsidP="00F31C51">
      <w:pPr>
        <w:ind w:right="-23"/>
        <w:jc w:val="center"/>
        <w:rPr>
          <w:rFonts w:ascii="Arial" w:hAnsi="Arial" w:cs="Arial"/>
          <w:b/>
        </w:rPr>
      </w:pPr>
      <w:r>
        <w:rPr>
          <w:rFonts w:ascii="Arial" w:hAnsi="Arial" w:cs="Arial"/>
          <w:b/>
        </w:rPr>
        <w:t xml:space="preserve">WESTMINSTER NURSERY SCHOOL </w:t>
      </w:r>
    </w:p>
    <w:p w14:paraId="74A41511" w14:textId="28198B45" w:rsidR="00F31C51" w:rsidRDefault="00F31C51" w:rsidP="00F31C51">
      <w:pPr>
        <w:ind w:right="-23"/>
        <w:jc w:val="center"/>
        <w:rPr>
          <w:rFonts w:ascii="Arial" w:hAnsi="Arial" w:cs="Arial"/>
          <w:b/>
        </w:rPr>
      </w:pPr>
      <w:r>
        <w:rPr>
          <w:rFonts w:ascii="Arial" w:hAnsi="Arial" w:cs="Arial"/>
          <w:b/>
        </w:rPr>
        <w:t xml:space="preserve">   HELD </w:t>
      </w:r>
      <w:r w:rsidR="003B6FC5">
        <w:rPr>
          <w:rFonts w:ascii="Arial" w:hAnsi="Arial" w:cs="Arial"/>
          <w:b/>
        </w:rPr>
        <w:t>REMOTELY</w:t>
      </w:r>
      <w:r>
        <w:rPr>
          <w:rFonts w:ascii="Arial" w:hAnsi="Arial" w:cs="Arial"/>
          <w:b/>
        </w:rPr>
        <w:t xml:space="preserve"> ON </w:t>
      </w:r>
      <w:r w:rsidR="003B6FC5">
        <w:rPr>
          <w:rFonts w:ascii="Arial" w:hAnsi="Arial" w:cs="Arial"/>
          <w:b/>
        </w:rPr>
        <w:t>18</w:t>
      </w:r>
      <w:r w:rsidR="003B6FC5" w:rsidRPr="003B6FC5">
        <w:rPr>
          <w:rFonts w:ascii="Arial" w:hAnsi="Arial" w:cs="Arial"/>
          <w:b/>
          <w:vertAlign w:val="superscript"/>
        </w:rPr>
        <w:t>th</w:t>
      </w:r>
      <w:r w:rsidR="003B6FC5">
        <w:rPr>
          <w:rFonts w:ascii="Arial" w:hAnsi="Arial" w:cs="Arial"/>
          <w:b/>
        </w:rPr>
        <w:t xml:space="preserve"> NOVEMBER</w:t>
      </w:r>
      <w:r w:rsidR="00BA7D10">
        <w:rPr>
          <w:rFonts w:ascii="Arial" w:hAnsi="Arial" w:cs="Arial"/>
          <w:b/>
        </w:rPr>
        <w:t xml:space="preserve"> 2020</w:t>
      </w:r>
      <w:r>
        <w:rPr>
          <w:rFonts w:ascii="Arial" w:hAnsi="Arial" w:cs="Arial"/>
          <w:b/>
        </w:rPr>
        <w:t xml:space="preserve"> </w:t>
      </w:r>
    </w:p>
    <w:p w14:paraId="55C9110E" w14:textId="7E00EE72" w:rsidR="00F31C51" w:rsidRDefault="00F31C51" w:rsidP="00F31C51">
      <w:pPr>
        <w:ind w:right="-23"/>
        <w:jc w:val="center"/>
        <w:rPr>
          <w:rFonts w:ascii="Arial" w:hAnsi="Arial" w:cs="Arial"/>
        </w:rPr>
      </w:pPr>
      <w:r>
        <w:rPr>
          <w:rFonts w:ascii="Arial" w:hAnsi="Arial" w:cs="Arial"/>
        </w:rPr>
        <w:t xml:space="preserve">(Commenced </w:t>
      </w:r>
      <w:r w:rsidR="00A07D61">
        <w:rPr>
          <w:rFonts w:ascii="Arial" w:hAnsi="Arial" w:cs="Arial"/>
        </w:rPr>
        <w:t>4.3</w:t>
      </w:r>
      <w:r w:rsidR="00B83113">
        <w:rPr>
          <w:rFonts w:ascii="Arial" w:hAnsi="Arial" w:cs="Arial"/>
        </w:rPr>
        <w:t>0pm</w:t>
      </w:r>
      <w:r>
        <w:rPr>
          <w:rFonts w:ascii="Arial" w:hAnsi="Arial" w:cs="Arial"/>
        </w:rPr>
        <w:t>)</w:t>
      </w:r>
    </w:p>
    <w:p w14:paraId="23B3503C" w14:textId="77777777" w:rsidR="00F31C51" w:rsidRDefault="00F31C51" w:rsidP="00F31C51">
      <w:pPr>
        <w:ind w:right="-23"/>
        <w:rPr>
          <w:rFonts w:ascii="Arial" w:hAnsi="Arial" w:cs="Arial"/>
          <w:b/>
        </w:rPr>
      </w:pPr>
      <w:r>
        <w:rPr>
          <w:rFonts w:ascii="Arial" w:hAnsi="Arial" w:cs="Arial"/>
          <w:b/>
        </w:rPr>
        <w:t>Governors Present:</w:t>
      </w:r>
    </w:p>
    <w:p w14:paraId="3119E3BE" w14:textId="62FD4B22" w:rsidR="00F31C51" w:rsidRDefault="00F31C51" w:rsidP="00F31C51">
      <w:pPr>
        <w:ind w:right="-23"/>
        <w:rPr>
          <w:rFonts w:ascii="Arial" w:hAnsi="Arial" w:cs="Arial"/>
        </w:rPr>
      </w:pPr>
      <w:bookmarkStart w:id="0" w:name="_Hlk41900201"/>
      <w:r>
        <w:rPr>
          <w:rFonts w:ascii="Arial" w:hAnsi="Arial" w:cs="Arial"/>
        </w:rPr>
        <w:t xml:space="preserve">F E Austin </w:t>
      </w:r>
      <w:r w:rsidR="00531B50">
        <w:rPr>
          <w:rFonts w:ascii="Arial" w:hAnsi="Arial" w:cs="Arial"/>
        </w:rPr>
        <w:tab/>
      </w:r>
      <w:r w:rsidR="00531B50">
        <w:rPr>
          <w:rFonts w:ascii="Arial" w:hAnsi="Arial" w:cs="Arial"/>
        </w:rPr>
        <w:tab/>
      </w:r>
      <w:r>
        <w:rPr>
          <w:rFonts w:ascii="Arial" w:hAnsi="Arial" w:cs="Arial"/>
        </w:rPr>
        <w:t>(FEA)</w:t>
      </w:r>
    </w:p>
    <w:p w14:paraId="4942B09D" w14:textId="48FA9404" w:rsidR="00C81C17" w:rsidRDefault="00C81C17" w:rsidP="00F31C51">
      <w:pPr>
        <w:ind w:right="-23"/>
        <w:rPr>
          <w:rFonts w:ascii="Arial" w:hAnsi="Arial" w:cs="Arial"/>
        </w:rPr>
      </w:pPr>
      <w:r>
        <w:rPr>
          <w:rFonts w:ascii="Arial" w:hAnsi="Arial" w:cs="Arial"/>
        </w:rPr>
        <w:t xml:space="preserve">L Buchanan </w:t>
      </w:r>
      <w:r w:rsidR="00531B50">
        <w:rPr>
          <w:rFonts w:ascii="Arial" w:hAnsi="Arial" w:cs="Arial"/>
        </w:rPr>
        <w:tab/>
      </w:r>
      <w:r w:rsidR="00531B50">
        <w:rPr>
          <w:rFonts w:ascii="Arial" w:hAnsi="Arial" w:cs="Arial"/>
        </w:rPr>
        <w:tab/>
      </w:r>
      <w:r>
        <w:rPr>
          <w:rFonts w:ascii="Arial" w:hAnsi="Arial" w:cs="Arial"/>
        </w:rPr>
        <w:t>(LB)</w:t>
      </w:r>
    </w:p>
    <w:p w14:paraId="1E7E408B" w14:textId="25C16D69" w:rsidR="00F31C51" w:rsidRDefault="00F31C51" w:rsidP="00F31C51">
      <w:pPr>
        <w:ind w:right="-23"/>
        <w:rPr>
          <w:rFonts w:ascii="Arial" w:hAnsi="Arial" w:cs="Arial"/>
        </w:rPr>
      </w:pPr>
      <w:r>
        <w:rPr>
          <w:rFonts w:ascii="Arial" w:hAnsi="Arial" w:cs="Arial"/>
        </w:rPr>
        <w:t xml:space="preserve">D Reed </w:t>
      </w:r>
      <w:r w:rsidR="00531B50">
        <w:rPr>
          <w:rFonts w:ascii="Arial" w:hAnsi="Arial" w:cs="Arial"/>
        </w:rPr>
        <w:tab/>
      </w:r>
      <w:r w:rsidR="00531B50">
        <w:rPr>
          <w:rFonts w:ascii="Arial" w:hAnsi="Arial" w:cs="Arial"/>
        </w:rPr>
        <w:tab/>
      </w:r>
      <w:r>
        <w:rPr>
          <w:rFonts w:ascii="Arial" w:hAnsi="Arial" w:cs="Arial"/>
        </w:rPr>
        <w:t>(DR)</w:t>
      </w:r>
      <w:r>
        <w:rPr>
          <w:rFonts w:ascii="Arial" w:hAnsi="Arial" w:cs="Arial"/>
        </w:rPr>
        <w:tab/>
      </w:r>
      <w:r>
        <w:rPr>
          <w:rFonts w:ascii="Arial" w:hAnsi="Arial" w:cs="Arial"/>
        </w:rPr>
        <w:tab/>
        <w:t>Chair</w:t>
      </w:r>
    </w:p>
    <w:p w14:paraId="6C7ECF3D" w14:textId="77667296" w:rsidR="00F31C51" w:rsidRDefault="00F31C51" w:rsidP="00F31C51">
      <w:pPr>
        <w:ind w:right="-23"/>
        <w:rPr>
          <w:rFonts w:ascii="Arial" w:hAnsi="Arial" w:cs="Arial"/>
        </w:rPr>
      </w:pPr>
      <w:r>
        <w:rPr>
          <w:rFonts w:ascii="Arial" w:hAnsi="Arial" w:cs="Arial"/>
        </w:rPr>
        <w:t xml:space="preserve">D Clark </w:t>
      </w:r>
      <w:r w:rsidR="00531B50">
        <w:rPr>
          <w:rFonts w:ascii="Arial" w:hAnsi="Arial" w:cs="Arial"/>
        </w:rPr>
        <w:tab/>
      </w:r>
      <w:r w:rsidR="00531B50">
        <w:rPr>
          <w:rFonts w:ascii="Arial" w:hAnsi="Arial" w:cs="Arial"/>
        </w:rPr>
        <w:tab/>
      </w:r>
      <w:r>
        <w:rPr>
          <w:rFonts w:ascii="Arial" w:hAnsi="Arial" w:cs="Arial"/>
        </w:rPr>
        <w:t>(DC)</w:t>
      </w:r>
    </w:p>
    <w:p w14:paraId="57E14095" w14:textId="2B642AF7" w:rsidR="00F31C51" w:rsidRDefault="00F31C51" w:rsidP="00F31C51">
      <w:pPr>
        <w:ind w:right="-23"/>
        <w:rPr>
          <w:rFonts w:ascii="Arial" w:hAnsi="Arial" w:cs="Arial"/>
          <w:i/>
        </w:rPr>
      </w:pPr>
      <w:r>
        <w:rPr>
          <w:rFonts w:ascii="Arial" w:hAnsi="Arial" w:cs="Arial"/>
        </w:rPr>
        <w:t xml:space="preserve">E Connor </w:t>
      </w:r>
      <w:r w:rsidR="00531B50">
        <w:rPr>
          <w:rFonts w:ascii="Arial" w:hAnsi="Arial" w:cs="Arial"/>
        </w:rPr>
        <w:tab/>
      </w:r>
      <w:r w:rsidR="00531B50">
        <w:rPr>
          <w:rFonts w:ascii="Arial" w:hAnsi="Arial" w:cs="Arial"/>
        </w:rPr>
        <w:tab/>
      </w:r>
      <w:r>
        <w:rPr>
          <w:rFonts w:ascii="Arial" w:hAnsi="Arial" w:cs="Arial"/>
        </w:rPr>
        <w:t>(EC)</w:t>
      </w:r>
      <w:r>
        <w:rPr>
          <w:rFonts w:ascii="Arial" w:hAnsi="Arial" w:cs="Arial"/>
        </w:rPr>
        <w:tab/>
      </w:r>
      <w:r>
        <w:rPr>
          <w:rFonts w:ascii="Arial" w:hAnsi="Arial" w:cs="Arial"/>
        </w:rPr>
        <w:tab/>
      </w:r>
    </w:p>
    <w:p w14:paraId="777783D8" w14:textId="3CEE9EA3" w:rsidR="00F31C51" w:rsidRDefault="00F31C51" w:rsidP="00F31C51">
      <w:pPr>
        <w:ind w:right="-23"/>
        <w:rPr>
          <w:rFonts w:ascii="Arial" w:hAnsi="Arial" w:cs="Arial"/>
        </w:rPr>
      </w:pPr>
      <w:r>
        <w:rPr>
          <w:rFonts w:ascii="Arial" w:hAnsi="Arial" w:cs="Arial"/>
        </w:rPr>
        <w:t xml:space="preserve">E Hulse </w:t>
      </w:r>
      <w:r w:rsidR="00531B50">
        <w:rPr>
          <w:rFonts w:ascii="Arial" w:hAnsi="Arial" w:cs="Arial"/>
        </w:rPr>
        <w:tab/>
      </w:r>
      <w:r w:rsidR="00531B50">
        <w:rPr>
          <w:rFonts w:ascii="Arial" w:hAnsi="Arial" w:cs="Arial"/>
        </w:rPr>
        <w:tab/>
      </w:r>
      <w:r>
        <w:rPr>
          <w:rFonts w:ascii="Arial" w:hAnsi="Arial" w:cs="Arial"/>
        </w:rPr>
        <w:t>(EH)</w:t>
      </w:r>
      <w:r>
        <w:rPr>
          <w:rFonts w:ascii="Arial" w:hAnsi="Arial" w:cs="Arial"/>
        </w:rPr>
        <w:tab/>
      </w:r>
      <w:r>
        <w:rPr>
          <w:rFonts w:ascii="Arial" w:hAnsi="Arial" w:cs="Arial"/>
        </w:rPr>
        <w:tab/>
        <w:t>Headteacher</w:t>
      </w:r>
    </w:p>
    <w:p w14:paraId="1AB936E7" w14:textId="60B14B76" w:rsidR="00A5549F" w:rsidRDefault="00BA7D10" w:rsidP="00F31C51">
      <w:pPr>
        <w:ind w:right="-23"/>
        <w:rPr>
          <w:rFonts w:ascii="Arial" w:hAnsi="Arial" w:cs="Arial"/>
        </w:rPr>
      </w:pPr>
      <w:r>
        <w:rPr>
          <w:rFonts w:ascii="Arial" w:hAnsi="Arial" w:cs="Arial"/>
        </w:rPr>
        <w:t xml:space="preserve">S Khatun </w:t>
      </w:r>
      <w:r w:rsidR="00531B50">
        <w:rPr>
          <w:rFonts w:ascii="Arial" w:hAnsi="Arial" w:cs="Arial"/>
        </w:rPr>
        <w:tab/>
      </w:r>
      <w:r w:rsidR="00531B50">
        <w:rPr>
          <w:rFonts w:ascii="Arial" w:hAnsi="Arial" w:cs="Arial"/>
        </w:rPr>
        <w:tab/>
      </w:r>
      <w:r>
        <w:rPr>
          <w:rFonts w:ascii="Arial" w:hAnsi="Arial" w:cs="Arial"/>
        </w:rPr>
        <w:t>(SK)</w:t>
      </w:r>
    </w:p>
    <w:p w14:paraId="7FE55C64" w14:textId="4F9C36B0" w:rsidR="00F31C51" w:rsidRDefault="00F31C51" w:rsidP="00F31C51">
      <w:pPr>
        <w:ind w:right="-23"/>
        <w:rPr>
          <w:rFonts w:ascii="Arial" w:hAnsi="Arial" w:cs="Arial"/>
        </w:rPr>
      </w:pPr>
      <w:r>
        <w:rPr>
          <w:rFonts w:ascii="Arial" w:hAnsi="Arial" w:cs="Arial"/>
        </w:rPr>
        <w:t xml:space="preserve">N Tice </w:t>
      </w:r>
      <w:r w:rsidR="00531B50">
        <w:rPr>
          <w:rFonts w:ascii="Arial" w:hAnsi="Arial" w:cs="Arial"/>
        </w:rPr>
        <w:tab/>
      </w:r>
      <w:r w:rsidR="00531B50">
        <w:rPr>
          <w:rFonts w:ascii="Arial" w:hAnsi="Arial" w:cs="Arial"/>
        </w:rPr>
        <w:tab/>
      </w:r>
      <w:r>
        <w:rPr>
          <w:rFonts w:ascii="Arial" w:hAnsi="Arial" w:cs="Arial"/>
        </w:rPr>
        <w:t xml:space="preserve">(NT)   </w:t>
      </w:r>
    </w:p>
    <w:bookmarkEnd w:id="0"/>
    <w:p w14:paraId="1D1659D9" w14:textId="77777777" w:rsidR="00F31C51" w:rsidRDefault="00F31C51" w:rsidP="00F31C51">
      <w:pPr>
        <w:ind w:right="-23"/>
        <w:rPr>
          <w:rFonts w:ascii="Arial" w:hAnsi="Arial" w:cs="Arial"/>
        </w:rPr>
      </w:pPr>
      <w:r>
        <w:rPr>
          <w:rFonts w:ascii="Arial" w:hAnsi="Arial" w:cs="Arial"/>
        </w:rPr>
        <w:t xml:space="preserve">                      </w:t>
      </w:r>
    </w:p>
    <w:p w14:paraId="7D81947F" w14:textId="77777777" w:rsidR="00F31C51" w:rsidRDefault="00F31C51" w:rsidP="00F31C51">
      <w:pPr>
        <w:ind w:right="-23"/>
        <w:rPr>
          <w:rFonts w:ascii="Arial" w:hAnsi="Arial" w:cs="Arial"/>
          <w:b/>
        </w:rPr>
      </w:pPr>
      <w:r>
        <w:rPr>
          <w:rFonts w:ascii="Arial" w:hAnsi="Arial" w:cs="Arial"/>
          <w:b/>
        </w:rPr>
        <w:t>Also in attendance:</w:t>
      </w:r>
    </w:p>
    <w:p w14:paraId="2242D5B8" w14:textId="4226744B" w:rsidR="00A5549F" w:rsidRDefault="00A5549F" w:rsidP="00F31C51">
      <w:pPr>
        <w:ind w:right="-23"/>
        <w:rPr>
          <w:rFonts w:ascii="Arial" w:hAnsi="Arial" w:cs="Arial"/>
        </w:rPr>
      </w:pPr>
      <w:r>
        <w:rPr>
          <w:rFonts w:ascii="Arial" w:hAnsi="Arial" w:cs="Arial"/>
        </w:rPr>
        <w:t xml:space="preserve">H Cummings </w:t>
      </w:r>
      <w:r>
        <w:rPr>
          <w:rFonts w:ascii="Arial" w:hAnsi="Arial" w:cs="Arial"/>
        </w:rPr>
        <w:tab/>
      </w:r>
      <w:r w:rsidR="00DC2AA3">
        <w:rPr>
          <w:rFonts w:ascii="Arial" w:hAnsi="Arial" w:cs="Arial"/>
        </w:rPr>
        <w:t>(HC)</w:t>
      </w:r>
      <w:r>
        <w:rPr>
          <w:rFonts w:ascii="Arial" w:hAnsi="Arial" w:cs="Arial"/>
        </w:rPr>
        <w:tab/>
      </w:r>
      <w:r w:rsidR="00531B50">
        <w:rPr>
          <w:rFonts w:ascii="Arial" w:hAnsi="Arial" w:cs="Arial"/>
        </w:rPr>
        <w:tab/>
        <w:t>Clerk</w:t>
      </w:r>
    </w:p>
    <w:p w14:paraId="5938888E" w14:textId="42B8C4E2" w:rsidR="00F31C51" w:rsidRDefault="00F31C51" w:rsidP="00F31C51">
      <w:pPr>
        <w:ind w:right="-23"/>
        <w:rPr>
          <w:rFonts w:ascii="Arial" w:hAnsi="Arial" w:cs="Arial"/>
        </w:rPr>
      </w:pPr>
      <w:r>
        <w:rPr>
          <w:rFonts w:ascii="Arial" w:hAnsi="Arial" w:cs="Arial"/>
        </w:rPr>
        <w:t xml:space="preserve">N Smith </w:t>
      </w:r>
      <w:r w:rsidR="00A5549F">
        <w:rPr>
          <w:rFonts w:ascii="Arial" w:hAnsi="Arial" w:cs="Arial"/>
        </w:rPr>
        <w:tab/>
      </w:r>
      <w:r w:rsidR="00A5549F">
        <w:rPr>
          <w:rFonts w:ascii="Arial" w:hAnsi="Arial" w:cs="Arial"/>
        </w:rPr>
        <w:tab/>
      </w:r>
      <w:r w:rsidR="00DC2AA3">
        <w:rPr>
          <w:rFonts w:ascii="Arial" w:hAnsi="Arial" w:cs="Arial"/>
        </w:rPr>
        <w:t>(NS)</w:t>
      </w:r>
      <w:r w:rsidR="00A5549F">
        <w:rPr>
          <w:rFonts w:ascii="Arial" w:hAnsi="Arial" w:cs="Arial"/>
        </w:rPr>
        <w:tab/>
      </w:r>
    </w:p>
    <w:p w14:paraId="68DB896C" w14:textId="77777777" w:rsidR="00C70667" w:rsidRPr="008550B0" w:rsidRDefault="009774B2" w:rsidP="00C70667">
      <w:pPr>
        <w:rPr>
          <w:rFonts w:ascii="Arial" w:hAnsi="Arial" w:cs="Arial"/>
        </w:rPr>
      </w:pPr>
      <w:r w:rsidRPr="008550B0">
        <w:rPr>
          <w:rFonts w:ascii="Arial" w:hAnsi="Arial" w:cs="Arial"/>
        </w:rPr>
        <w:tab/>
      </w:r>
      <w:r w:rsidRPr="008550B0">
        <w:rPr>
          <w:rFonts w:ascii="Arial" w:hAnsi="Arial" w:cs="Arial"/>
        </w:rPr>
        <w:tab/>
      </w:r>
      <w:r w:rsidR="00C70667" w:rsidRPr="008550B0">
        <w:rPr>
          <w:rFonts w:ascii="Arial" w:hAnsi="Arial" w:cs="Arial"/>
        </w:rPr>
        <w:tab/>
      </w:r>
      <w:r w:rsidR="00C70667" w:rsidRPr="008550B0">
        <w:rPr>
          <w:rFonts w:ascii="Arial" w:hAnsi="Arial" w:cs="Arial"/>
        </w:rPr>
        <w:tab/>
      </w:r>
      <w:r w:rsidR="00C70667" w:rsidRPr="008550B0">
        <w:rPr>
          <w:rFonts w:ascii="Arial" w:hAnsi="Arial" w:cs="Arial"/>
        </w:rPr>
        <w:tab/>
      </w:r>
      <w:r w:rsidR="00C70667" w:rsidRPr="008550B0">
        <w:rPr>
          <w:rFonts w:ascii="Arial" w:hAnsi="Arial" w:cs="Arial"/>
        </w:rPr>
        <w:tab/>
      </w:r>
    </w:p>
    <w:p w14:paraId="4933EC45" w14:textId="77777777" w:rsidR="00C70667" w:rsidRPr="008550B0" w:rsidRDefault="00C70667" w:rsidP="00C70667">
      <w:pPr>
        <w:pBdr>
          <w:top w:val="single" w:sz="4" w:space="1" w:color="auto"/>
          <w:bottom w:val="single" w:sz="4" w:space="1" w:color="auto"/>
        </w:pBdr>
      </w:pPr>
    </w:p>
    <w:p w14:paraId="67FBEC74" w14:textId="77777777" w:rsidR="00C70667" w:rsidRPr="008550B0" w:rsidRDefault="00C70667" w:rsidP="00F31C51">
      <w:pPr>
        <w:pBdr>
          <w:top w:val="single" w:sz="4" w:space="1" w:color="auto"/>
          <w:bottom w:val="single" w:sz="4" w:space="1" w:color="auto"/>
        </w:pBdr>
        <w:jc w:val="center"/>
        <w:rPr>
          <w:rFonts w:ascii="Arial" w:hAnsi="Arial" w:cs="Arial"/>
          <w:b/>
        </w:rPr>
      </w:pPr>
      <w:r w:rsidRPr="008550B0">
        <w:rPr>
          <w:rFonts w:ascii="Arial" w:hAnsi="Arial" w:cs="Arial"/>
          <w:b/>
        </w:rPr>
        <w:t xml:space="preserve">PART </w:t>
      </w:r>
      <w:r w:rsidR="00F31C51">
        <w:rPr>
          <w:rFonts w:ascii="Arial" w:hAnsi="Arial" w:cs="Arial"/>
          <w:b/>
        </w:rPr>
        <w:t>ONE</w:t>
      </w:r>
    </w:p>
    <w:p w14:paraId="46AB12BB" w14:textId="77777777" w:rsidR="00C70667" w:rsidRPr="008550B0" w:rsidRDefault="00C70667" w:rsidP="00C70667">
      <w:pPr>
        <w:pBdr>
          <w:top w:val="single" w:sz="4" w:space="1" w:color="auto"/>
          <w:bottom w:val="single" w:sz="4" w:space="1" w:color="auto"/>
        </w:pBdr>
        <w:jc w:val="center"/>
      </w:pPr>
    </w:p>
    <w:p w14:paraId="2BFA5BB0" w14:textId="77777777" w:rsidR="00C70667" w:rsidRPr="008550B0" w:rsidRDefault="00C70667" w:rsidP="00C70667">
      <w:pPr>
        <w:jc w:val="center"/>
      </w:pPr>
    </w:p>
    <w:p w14:paraId="239E5DC4" w14:textId="4BD85C6B" w:rsidR="00310563" w:rsidRDefault="003B6FC5" w:rsidP="00310563">
      <w:pPr>
        <w:pStyle w:val="ListParagraph"/>
        <w:ind w:left="0"/>
        <w:rPr>
          <w:rFonts w:ascii="Arial" w:hAnsi="Arial"/>
        </w:rPr>
      </w:pPr>
      <w:r>
        <w:rPr>
          <w:rFonts w:ascii="Arial" w:hAnsi="Arial"/>
        </w:rPr>
        <w:t>Before the meeting commenced, Mrs Janet Jardine gave a short presentation to governors on the history of Westminster Nursery School.</w:t>
      </w:r>
    </w:p>
    <w:p w14:paraId="53F42C0D" w14:textId="77777777" w:rsidR="00310563" w:rsidRPr="00310563" w:rsidRDefault="00310563" w:rsidP="00310563">
      <w:pPr>
        <w:pStyle w:val="ListParagraph"/>
        <w:ind w:left="0"/>
        <w:rPr>
          <w:rFonts w:ascii="Arial" w:hAnsi="Arial"/>
        </w:rPr>
      </w:pPr>
    </w:p>
    <w:p w14:paraId="6207ED7E" w14:textId="77777777" w:rsidR="00A5549F" w:rsidRPr="005444B2" w:rsidRDefault="00A5549F" w:rsidP="00E179ED">
      <w:pPr>
        <w:numPr>
          <w:ilvl w:val="0"/>
          <w:numId w:val="1"/>
        </w:numPr>
        <w:ind w:right="32"/>
        <w:rPr>
          <w:rFonts w:ascii="Arial" w:hAnsi="Arial" w:cs="Arial"/>
        </w:rPr>
      </w:pPr>
      <w:r w:rsidRPr="005444B2">
        <w:rPr>
          <w:rFonts w:ascii="Arial" w:hAnsi="Arial" w:cs="Arial"/>
          <w:b/>
        </w:rPr>
        <w:t xml:space="preserve">APOLOGIES AND ANY OTHER BUSINESS (AOB) ITEMS </w:t>
      </w:r>
    </w:p>
    <w:p w14:paraId="652ED6EF" w14:textId="77777777" w:rsidR="00A5549F" w:rsidRPr="003B6FC5" w:rsidRDefault="00A5549F" w:rsidP="00A5549F">
      <w:pPr>
        <w:tabs>
          <w:tab w:val="num" w:pos="720"/>
        </w:tabs>
        <w:ind w:right="32"/>
        <w:rPr>
          <w:rFonts w:ascii="Arial" w:hAnsi="Arial" w:cs="Arial"/>
          <w:sz w:val="16"/>
          <w:szCs w:val="16"/>
        </w:rPr>
      </w:pPr>
    </w:p>
    <w:p w14:paraId="50F878B2" w14:textId="5D3FDD8C" w:rsidR="00A5549F" w:rsidRPr="005444B2" w:rsidRDefault="003B6FC5" w:rsidP="00E179ED">
      <w:pPr>
        <w:numPr>
          <w:ilvl w:val="0"/>
          <w:numId w:val="4"/>
        </w:numPr>
        <w:ind w:right="32" w:hanging="720"/>
        <w:rPr>
          <w:rFonts w:ascii="Arial" w:hAnsi="Arial" w:cs="Arial"/>
        </w:rPr>
      </w:pPr>
      <w:r>
        <w:rPr>
          <w:rFonts w:ascii="Arial" w:hAnsi="Arial" w:cs="Arial"/>
        </w:rPr>
        <w:t>No apologies had been received as all governors were present.</w:t>
      </w:r>
    </w:p>
    <w:p w14:paraId="673B37C0" w14:textId="6C21B562" w:rsidR="00A5549F" w:rsidRDefault="00A5549F" w:rsidP="00E179ED">
      <w:pPr>
        <w:numPr>
          <w:ilvl w:val="0"/>
          <w:numId w:val="4"/>
        </w:numPr>
        <w:ind w:right="32" w:hanging="720"/>
        <w:rPr>
          <w:rFonts w:ascii="Arial" w:hAnsi="Arial" w:cs="Arial"/>
        </w:rPr>
      </w:pPr>
      <w:r>
        <w:rPr>
          <w:rFonts w:ascii="Arial" w:hAnsi="Arial" w:cs="Arial"/>
        </w:rPr>
        <w:t>Governors agreed to discuss the following items under AOB:</w:t>
      </w:r>
    </w:p>
    <w:p w14:paraId="3EA131E5" w14:textId="397128D6" w:rsidR="003B6FC5" w:rsidRDefault="003B6FC5" w:rsidP="00E179ED">
      <w:pPr>
        <w:numPr>
          <w:ilvl w:val="1"/>
          <w:numId w:val="4"/>
        </w:numPr>
        <w:ind w:right="32"/>
        <w:rPr>
          <w:rFonts w:ascii="Arial" w:hAnsi="Arial" w:cs="Arial"/>
        </w:rPr>
      </w:pPr>
      <w:r>
        <w:rPr>
          <w:rFonts w:ascii="Arial" w:hAnsi="Arial" w:cs="Arial"/>
        </w:rPr>
        <w:t xml:space="preserve">Governor </w:t>
      </w:r>
      <w:r w:rsidR="001B429E">
        <w:rPr>
          <w:rFonts w:ascii="Arial" w:hAnsi="Arial" w:cs="Arial"/>
        </w:rPr>
        <w:t>skills audit/Training</w:t>
      </w:r>
    </w:p>
    <w:p w14:paraId="64386E54" w14:textId="45387348" w:rsidR="00A5549F" w:rsidRDefault="00A5549F" w:rsidP="00E179ED">
      <w:pPr>
        <w:numPr>
          <w:ilvl w:val="1"/>
          <w:numId w:val="4"/>
        </w:numPr>
        <w:ind w:right="32"/>
        <w:rPr>
          <w:rFonts w:ascii="Arial" w:hAnsi="Arial" w:cs="Arial"/>
        </w:rPr>
      </w:pPr>
      <w:r>
        <w:rPr>
          <w:rFonts w:ascii="Arial" w:hAnsi="Arial" w:cs="Arial"/>
        </w:rPr>
        <w:t>Governor Development Plan</w:t>
      </w:r>
    </w:p>
    <w:p w14:paraId="21AB6D52" w14:textId="6FCFFCBB" w:rsidR="001B429E" w:rsidRDefault="001B429E" w:rsidP="00E179ED">
      <w:pPr>
        <w:numPr>
          <w:ilvl w:val="1"/>
          <w:numId w:val="4"/>
        </w:numPr>
        <w:ind w:right="32"/>
        <w:rPr>
          <w:rFonts w:ascii="Arial" w:hAnsi="Arial" w:cs="Arial"/>
        </w:rPr>
      </w:pPr>
      <w:r>
        <w:rPr>
          <w:rFonts w:ascii="Arial" w:hAnsi="Arial" w:cs="Arial"/>
        </w:rPr>
        <w:t>Results of the staff survey.</w:t>
      </w:r>
    </w:p>
    <w:p w14:paraId="65D6C0F3" w14:textId="77777777" w:rsidR="00A5549F" w:rsidRPr="00C73641" w:rsidRDefault="00A5549F" w:rsidP="00A5549F">
      <w:pPr>
        <w:ind w:right="32"/>
        <w:rPr>
          <w:rFonts w:ascii="Arial" w:hAnsi="Arial" w:cs="Arial"/>
        </w:rPr>
      </w:pPr>
    </w:p>
    <w:p w14:paraId="7AB5224F" w14:textId="77777777" w:rsidR="00A5549F" w:rsidRPr="00C73641" w:rsidRDefault="00A5549F" w:rsidP="00E179ED">
      <w:pPr>
        <w:numPr>
          <w:ilvl w:val="0"/>
          <w:numId w:val="1"/>
        </w:numPr>
        <w:tabs>
          <w:tab w:val="num" w:pos="0"/>
          <w:tab w:val="num" w:pos="862"/>
        </w:tabs>
        <w:ind w:left="0" w:right="32" w:firstLine="0"/>
        <w:rPr>
          <w:rFonts w:ascii="Arial" w:hAnsi="Arial" w:cs="Arial"/>
          <w:b/>
        </w:rPr>
      </w:pPr>
      <w:r w:rsidRPr="00C73641">
        <w:rPr>
          <w:rFonts w:ascii="Arial" w:hAnsi="Arial" w:cs="Arial"/>
          <w:b/>
        </w:rPr>
        <w:t>CONFLICT OF INTEREST</w:t>
      </w:r>
    </w:p>
    <w:p w14:paraId="11F23075" w14:textId="77777777" w:rsidR="00A5549F" w:rsidRPr="003B6FC5" w:rsidRDefault="00A5549F" w:rsidP="00A5549F">
      <w:pPr>
        <w:ind w:right="32"/>
        <w:rPr>
          <w:rFonts w:ascii="Arial" w:hAnsi="Arial" w:cs="Arial"/>
          <w:sz w:val="16"/>
          <w:szCs w:val="16"/>
        </w:rPr>
      </w:pPr>
    </w:p>
    <w:p w14:paraId="6EBA703F" w14:textId="77777777" w:rsidR="00A5549F" w:rsidRDefault="00A5549F" w:rsidP="00A5549F">
      <w:pPr>
        <w:ind w:right="-23"/>
        <w:rPr>
          <w:rFonts w:ascii="Arial" w:hAnsi="Arial" w:cs="Arial"/>
        </w:rPr>
      </w:pPr>
      <w:r>
        <w:rPr>
          <w:rFonts w:ascii="Arial" w:hAnsi="Arial" w:cs="Arial"/>
        </w:rPr>
        <w:t xml:space="preserve">Governors were asked to declare any potential pecuniary interest or conflict of interests with the business to be discussed during the meeting. The following potential conflicts were declared: </w:t>
      </w:r>
    </w:p>
    <w:p w14:paraId="017114E1" w14:textId="77777777" w:rsidR="00A5549F" w:rsidRPr="003B6FC5" w:rsidRDefault="00A5549F" w:rsidP="00A5549F">
      <w:pPr>
        <w:ind w:right="-23"/>
        <w:rPr>
          <w:rFonts w:ascii="Arial" w:hAnsi="Arial" w:cs="Arial"/>
          <w:b/>
          <w:sz w:val="16"/>
          <w:szCs w:val="16"/>
          <w:u w:val="single"/>
        </w:rPr>
      </w:pPr>
    </w:p>
    <w:p w14:paraId="6A3AB61B" w14:textId="77777777" w:rsidR="00A5549F" w:rsidRDefault="00A5549F" w:rsidP="00E179ED">
      <w:pPr>
        <w:numPr>
          <w:ilvl w:val="0"/>
          <w:numId w:val="3"/>
        </w:numPr>
        <w:ind w:left="0" w:right="-23" w:firstLine="0"/>
        <w:rPr>
          <w:rFonts w:ascii="Arial" w:hAnsi="Arial" w:cs="Arial"/>
        </w:rPr>
      </w:pPr>
      <w:r>
        <w:rPr>
          <w:rFonts w:ascii="Arial" w:hAnsi="Arial" w:cs="Arial"/>
        </w:rPr>
        <w:t>D Reed is also a governor at Beechwood Primary School, Crewe.</w:t>
      </w:r>
    </w:p>
    <w:p w14:paraId="47A8417E" w14:textId="1BB50E57" w:rsidR="00A5549F" w:rsidRDefault="00A5549F" w:rsidP="00E179ED">
      <w:pPr>
        <w:numPr>
          <w:ilvl w:val="0"/>
          <w:numId w:val="3"/>
        </w:numPr>
        <w:ind w:left="0" w:right="-23" w:firstLine="0"/>
        <w:rPr>
          <w:rFonts w:ascii="Arial" w:hAnsi="Arial" w:cs="Arial"/>
        </w:rPr>
      </w:pPr>
      <w:r>
        <w:rPr>
          <w:rFonts w:ascii="Arial" w:hAnsi="Arial" w:cs="Arial"/>
        </w:rPr>
        <w:t>D Clark is also a governor at Pebble Brook Primary School, Crewe.</w:t>
      </w:r>
    </w:p>
    <w:p w14:paraId="0BF3DEA0" w14:textId="08497ED4" w:rsidR="005D6F91" w:rsidRDefault="005D6F91" w:rsidP="00E179ED">
      <w:pPr>
        <w:numPr>
          <w:ilvl w:val="0"/>
          <w:numId w:val="3"/>
        </w:numPr>
        <w:ind w:left="0" w:right="-23" w:firstLine="0"/>
        <w:rPr>
          <w:rFonts w:ascii="Arial" w:hAnsi="Arial" w:cs="Arial"/>
          <w:highlight w:val="yellow"/>
        </w:rPr>
      </w:pPr>
      <w:r w:rsidRPr="005D6F91">
        <w:rPr>
          <w:rFonts w:ascii="Arial" w:hAnsi="Arial" w:cs="Arial"/>
          <w:highlight w:val="yellow"/>
        </w:rPr>
        <w:t>L Buchanan is also a governor at Shavington Primary School, Crewe</w:t>
      </w:r>
    </w:p>
    <w:p w14:paraId="06932E3C" w14:textId="3AF5FCBD" w:rsidR="005D6F91" w:rsidRPr="005D6F91" w:rsidRDefault="005D6F91" w:rsidP="005D6F91">
      <w:pPr>
        <w:ind w:right="-23"/>
        <w:rPr>
          <w:rFonts w:ascii="Arial" w:hAnsi="Arial" w:cs="Arial"/>
          <w:color w:val="FF0000"/>
          <w:highlight w:val="yellow"/>
        </w:rPr>
      </w:pPr>
      <w:r>
        <w:rPr>
          <w:rFonts w:ascii="Arial" w:hAnsi="Arial" w:cs="Arial"/>
          <w:color w:val="FF0000"/>
          <w:highlight w:val="yellow"/>
        </w:rPr>
        <w:t>Unsure here Hilary if it’s the primary or secondary school</w:t>
      </w:r>
    </w:p>
    <w:p w14:paraId="626A3467" w14:textId="1F694AC8" w:rsidR="003B6FC5" w:rsidRDefault="003B6FC5" w:rsidP="003B6FC5">
      <w:pPr>
        <w:ind w:right="-23"/>
        <w:rPr>
          <w:rFonts w:ascii="Arial" w:hAnsi="Arial" w:cs="Arial"/>
        </w:rPr>
      </w:pPr>
    </w:p>
    <w:p w14:paraId="41C5127E" w14:textId="7192344C" w:rsidR="00310563" w:rsidRDefault="00DC2AA3" w:rsidP="00DC2AA3">
      <w:pPr>
        <w:ind w:right="-23"/>
        <w:rPr>
          <w:rFonts w:ascii="Arial" w:hAnsi="Arial" w:cs="Arial"/>
        </w:rPr>
      </w:pPr>
      <w:r>
        <w:rPr>
          <w:rFonts w:ascii="Arial" w:hAnsi="Arial" w:cs="Arial"/>
        </w:rPr>
        <w:t xml:space="preserve">The Clerk reminded all governors to note their declarations of interest on GovernorHub.  </w:t>
      </w:r>
    </w:p>
    <w:p w14:paraId="10ED493D" w14:textId="600DADDA" w:rsidR="00DC2AA3" w:rsidRDefault="00DC2AA3" w:rsidP="00DC2AA3">
      <w:pPr>
        <w:ind w:right="-23"/>
        <w:rPr>
          <w:rFonts w:ascii="Arial" w:hAnsi="Arial" w:cs="Arial"/>
        </w:rPr>
      </w:pPr>
    </w:p>
    <w:p w14:paraId="07D36109" w14:textId="54133AFE" w:rsidR="00B60ED2" w:rsidRPr="00B60ED2" w:rsidRDefault="00B60ED2" w:rsidP="00DC2AA3">
      <w:pPr>
        <w:ind w:right="-23"/>
        <w:rPr>
          <w:rFonts w:ascii="Arial" w:hAnsi="Arial" w:cs="Arial"/>
          <w:b/>
          <w:bCs/>
        </w:rPr>
      </w:pPr>
      <w:r w:rsidRPr="00B60ED2">
        <w:rPr>
          <w:rFonts w:ascii="Arial" w:hAnsi="Arial" w:cs="Arial"/>
          <w:b/>
          <w:bCs/>
        </w:rPr>
        <w:t>ACTION:  All governors to list declarations of interest on GH.</w:t>
      </w:r>
    </w:p>
    <w:p w14:paraId="21961ADA" w14:textId="4ED456F8" w:rsidR="00DC2AA3" w:rsidRPr="00DC2AA3" w:rsidRDefault="00DC2AA3" w:rsidP="00DC2AA3">
      <w:pPr>
        <w:ind w:right="-23"/>
        <w:rPr>
          <w:rFonts w:ascii="Arial" w:hAnsi="Arial" w:cs="Arial"/>
          <w:b/>
          <w:bCs/>
        </w:rPr>
      </w:pPr>
      <w:r w:rsidRPr="00DC2AA3">
        <w:rPr>
          <w:rFonts w:ascii="Arial" w:hAnsi="Arial" w:cs="Arial"/>
          <w:b/>
          <w:bCs/>
        </w:rPr>
        <w:t>ACTION:  NS to ensure declarations of interest are shown on the school website.</w:t>
      </w:r>
    </w:p>
    <w:p w14:paraId="43194228" w14:textId="77777777" w:rsidR="00DC2AA3" w:rsidRDefault="00DC2AA3" w:rsidP="00DC2AA3">
      <w:pPr>
        <w:ind w:right="-23"/>
        <w:rPr>
          <w:rFonts w:ascii="Arial" w:hAnsi="Arial" w:cs="Arial"/>
          <w:b/>
        </w:rPr>
      </w:pPr>
    </w:p>
    <w:p w14:paraId="34D59359" w14:textId="4F0AE28D" w:rsidR="00646416" w:rsidRDefault="00646416" w:rsidP="00E179ED">
      <w:pPr>
        <w:numPr>
          <w:ilvl w:val="0"/>
          <w:numId w:val="1"/>
        </w:numPr>
        <w:tabs>
          <w:tab w:val="num" w:pos="0"/>
          <w:tab w:val="num" w:pos="862"/>
        </w:tabs>
        <w:ind w:left="0" w:right="32" w:firstLine="0"/>
        <w:rPr>
          <w:rFonts w:ascii="Arial" w:hAnsi="Arial" w:cs="Arial"/>
          <w:b/>
        </w:rPr>
      </w:pPr>
      <w:r>
        <w:rPr>
          <w:rFonts w:ascii="Arial" w:hAnsi="Arial" w:cs="Arial"/>
          <w:b/>
        </w:rPr>
        <w:t>MEMBERSHIP</w:t>
      </w:r>
    </w:p>
    <w:p w14:paraId="6FA21881" w14:textId="77777777" w:rsidR="00646416" w:rsidRPr="00C012A2" w:rsidRDefault="00646416" w:rsidP="00646416">
      <w:pPr>
        <w:ind w:right="32"/>
        <w:rPr>
          <w:rFonts w:ascii="Arial" w:hAnsi="Arial" w:cs="Arial"/>
          <w:b/>
          <w:sz w:val="16"/>
          <w:szCs w:val="16"/>
        </w:rPr>
      </w:pPr>
    </w:p>
    <w:p w14:paraId="04F98923" w14:textId="510648E5" w:rsidR="00646416" w:rsidRDefault="00646416" w:rsidP="00E179ED">
      <w:pPr>
        <w:numPr>
          <w:ilvl w:val="0"/>
          <w:numId w:val="5"/>
        </w:numPr>
        <w:ind w:right="32" w:hanging="720"/>
        <w:rPr>
          <w:rFonts w:ascii="Arial" w:hAnsi="Arial" w:cs="Arial"/>
        </w:rPr>
      </w:pPr>
      <w:bookmarkStart w:id="1" w:name="_Hlk50057649"/>
      <w:r>
        <w:rPr>
          <w:rFonts w:ascii="Arial" w:hAnsi="Arial" w:cs="Arial"/>
        </w:rPr>
        <w:t>Governors noted the resignation of Mrs P Smith in July 2020.</w:t>
      </w:r>
    </w:p>
    <w:p w14:paraId="79274AEF" w14:textId="77777777" w:rsidR="00646416" w:rsidRPr="00082E29" w:rsidRDefault="00646416" w:rsidP="00646416">
      <w:pPr>
        <w:ind w:left="720" w:right="32"/>
        <w:rPr>
          <w:rFonts w:ascii="Arial" w:hAnsi="Arial" w:cs="Arial"/>
        </w:rPr>
      </w:pPr>
    </w:p>
    <w:bookmarkEnd w:id="1"/>
    <w:p w14:paraId="76038889" w14:textId="45A3C9DF" w:rsidR="00646416" w:rsidRDefault="00646416" w:rsidP="00E179ED">
      <w:pPr>
        <w:pStyle w:val="BodyText"/>
        <w:numPr>
          <w:ilvl w:val="0"/>
          <w:numId w:val="5"/>
        </w:numPr>
        <w:ind w:right="32" w:hanging="720"/>
        <w:rPr>
          <w:rFonts w:ascii="Arial" w:hAnsi="Arial" w:cs="Arial"/>
          <w:color w:val="auto"/>
        </w:rPr>
      </w:pPr>
      <w:r>
        <w:rPr>
          <w:rFonts w:ascii="Arial" w:hAnsi="Arial" w:cs="Arial"/>
          <w:color w:val="auto"/>
        </w:rPr>
        <w:t>Governors noted the following vacancies:</w:t>
      </w:r>
    </w:p>
    <w:p w14:paraId="37845D1C" w14:textId="77777777" w:rsidR="00C012A2" w:rsidRPr="00C012A2" w:rsidRDefault="00C012A2" w:rsidP="00C012A2">
      <w:pPr>
        <w:pStyle w:val="BodyText"/>
        <w:ind w:right="32"/>
        <w:rPr>
          <w:rFonts w:ascii="Arial" w:hAnsi="Arial" w:cs="Arial"/>
          <w:color w:val="auto"/>
          <w:sz w:val="16"/>
          <w:szCs w:val="16"/>
        </w:rPr>
      </w:pPr>
    </w:p>
    <w:p w14:paraId="0D8F0421" w14:textId="3B123AA1" w:rsidR="00DC1D7C" w:rsidRPr="00C012A2" w:rsidRDefault="00646416" w:rsidP="00E179ED">
      <w:pPr>
        <w:pStyle w:val="ListParagraph"/>
        <w:numPr>
          <w:ilvl w:val="0"/>
          <w:numId w:val="6"/>
        </w:numPr>
        <w:ind w:right="32"/>
        <w:rPr>
          <w:rFonts w:ascii="Arial" w:hAnsi="Arial" w:cs="Arial"/>
        </w:rPr>
      </w:pPr>
      <w:r w:rsidRPr="00C012A2">
        <w:rPr>
          <w:rFonts w:ascii="Arial" w:hAnsi="Arial" w:cs="Arial"/>
        </w:rPr>
        <w:lastRenderedPageBreak/>
        <w:t>1 Parent Governor</w:t>
      </w:r>
      <w:r w:rsidR="00DC1D7C" w:rsidRPr="00C012A2">
        <w:rPr>
          <w:rFonts w:ascii="Arial" w:hAnsi="Arial" w:cs="Arial"/>
        </w:rPr>
        <w:t xml:space="preserve"> - No nominations had been received for the role, but EH had approached a parent directly and was waiting for the forms to be returned.</w:t>
      </w:r>
    </w:p>
    <w:p w14:paraId="0099E7E2" w14:textId="77777777" w:rsidR="00646416" w:rsidRPr="00E301E5" w:rsidRDefault="00646416" w:rsidP="00DC1D7C">
      <w:pPr>
        <w:ind w:left="1440" w:right="32"/>
        <w:rPr>
          <w:rFonts w:ascii="Arial" w:hAnsi="Arial" w:cs="Arial"/>
        </w:rPr>
      </w:pPr>
    </w:p>
    <w:p w14:paraId="6766D546" w14:textId="77777777" w:rsidR="00C012A2" w:rsidRPr="00C012A2" w:rsidRDefault="00646416" w:rsidP="00E179ED">
      <w:pPr>
        <w:pStyle w:val="ListParagraph"/>
        <w:numPr>
          <w:ilvl w:val="0"/>
          <w:numId w:val="6"/>
        </w:numPr>
        <w:ind w:right="32"/>
        <w:rPr>
          <w:rFonts w:ascii="Arial" w:hAnsi="Arial" w:cs="Arial"/>
          <w:b/>
          <w:bCs/>
        </w:rPr>
      </w:pPr>
      <w:r w:rsidRPr="00C012A2">
        <w:rPr>
          <w:rFonts w:ascii="Arial" w:hAnsi="Arial" w:cs="Arial"/>
        </w:rPr>
        <w:t>1 Staff Governor</w:t>
      </w:r>
      <w:r w:rsidR="00DC1D7C" w:rsidRPr="00C012A2">
        <w:rPr>
          <w:rFonts w:ascii="Arial" w:hAnsi="Arial" w:cs="Arial"/>
        </w:rPr>
        <w:t xml:space="preserve"> - No nominations had been received for the role, so it was agreed that EC should become the staff governor.</w:t>
      </w:r>
      <w:r w:rsidR="00C012A2" w:rsidRPr="00C012A2">
        <w:rPr>
          <w:rFonts w:ascii="Arial" w:hAnsi="Arial" w:cs="Arial"/>
          <w:b/>
          <w:bCs/>
        </w:rPr>
        <w:t xml:space="preserve"> </w:t>
      </w:r>
    </w:p>
    <w:p w14:paraId="74D2432D" w14:textId="77777777" w:rsidR="00C012A2" w:rsidRPr="00C012A2" w:rsidRDefault="00C012A2" w:rsidP="00C012A2">
      <w:pPr>
        <w:ind w:right="32"/>
        <w:rPr>
          <w:rFonts w:ascii="Arial" w:hAnsi="Arial" w:cs="Arial"/>
          <w:b/>
          <w:bCs/>
          <w:sz w:val="16"/>
          <w:szCs w:val="16"/>
        </w:rPr>
      </w:pPr>
    </w:p>
    <w:p w14:paraId="5B1909F5" w14:textId="6F10DBEF" w:rsidR="00C012A2" w:rsidRPr="00DC1D7C" w:rsidRDefault="00C012A2" w:rsidP="00C012A2">
      <w:pPr>
        <w:ind w:right="32"/>
        <w:rPr>
          <w:rFonts w:ascii="Arial" w:hAnsi="Arial" w:cs="Arial"/>
          <w:b/>
          <w:bCs/>
        </w:rPr>
      </w:pPr>
      <w:r w:rsidRPr="00DC1D7C">
        <w:rPr>
          <w:rFonts w:ascii="Arial" w:hAnsi="Arial" w:cs="Arial"/>
          <w:b/>
          <w:bCs/>
        </w:rPr>
        <w:t>ACTION:  Clerk to amend designation on GH.</w:t>
      </w:r>
    </w:p>
    <w:p w14:paraId="0AC6D6CD" w14:textId="77777777" w:rsidR="00C012A2" w:rsidRDefault="00C012A2" w:rsidP="00DC1D7C">
      <w:pPr>
        <w:ind w:right="32"/>
        <w:rPr>
          <w:rFonts w:ascii="Arial" w:hAnsi="Arial" w:cs="Arial"/>
        </w:rPr>
      </w:pPr>
    </w:p>
    <w:p w14:paraId="2A8510CF" w14:textId="07F2EF9B" w:rsidR="00C012A2" w:rsidRPr="00C012A2" w:rsidRDefault="00C012A2" w:rsidP="00E179ED">
      <w:pPr>
        <w:pStyle w:val="ListParagraph"/>
        <w:numPr>
          <w:ilvl w:val="0"/>
          <w:numId w:val="7"/>
        </w:numPr>
        <w:ind w:right="32"/>
        <w:rPr>
          <w:rFonts w:ascii="Arial" w:hAnsi="Arial" w:cs="Arial"/>
        </w:rPr>
      </w:pPr>
      <w:r w:rsidRPr="00C012A2">
        <w:rPr>
          <w:rFonts w:ascii="Arial" w:hAnsi="Arial" w:cs="Arial"/>
        </w:rPr>
        <w:t>1 Local Authority Governor – It was suggested that the Ward Councillor, Laura Smith, may be interested.</w:t>
      </w:r>
    </w:p>
    <w:p w14:paraId="04B7C61F" w14:textId="33D03E3A" w:rsidR="00646416" w:rsidRPr="00C012A2" w:rsidRDefault="00646416" w:rsidP="00646416">
      <w:pPr>
        <w:ind w:right="32"/>
        <w:rPr>
          <w:rFonts w:ascii="Arial" w:hAnsi="Arial" w:cs="Arial"/>
          <w:sz w:val="16"/>
          <w:szCs w:val="16"/>
        </w:rPr>
      </w:pPr>
    </w:p>
    <w:p w14:paraId="56EFF8A2" w14:textId="462BE1F0" w:rsidR="00C012A2" w:rsidRPr="00C012A2" w:rsidRDefault="00C012A2" w:rsidP="00646416">
      <w:pPr>
        <w:ind w:right="32"/>
        <w:rPr>
          <w:rFonts w:ascii="Arial" w:hAnsi="Arial" w:cs="Arial"/>
          <w:b/>
          <w:bCs/>
        </w:rPr>
      </w:pPr>
      <w:r w:rsidRPr="00C012A2">
        <w:rPr>
          <w:rFonts w:ascii="Arial" w:hAnsi="Arial" w:cs="Arial"/>
          <w:b/>
          <w:bCs/>
        </w:rPr>
        <w:t>ACTION:  DC to approach Laura Smith regarding LA governor vacancy.</w:t>
      </w:r>
    </w:p>
    <w:p w14:paraId="51452EBF" w14:textId="1C87972C" w:rsidR="00DC1D7C" w:rsidRDefault="00DC1D7C" w:rsidP="00DC1D7C">
      <w:pPr>
        <w:ind w:right="32"/>
        <w:rPr>
          <w:rFonts w:ascii="Arial" w:hAnsi="Arial" w:cs="Arial"/>
        </w:rPr>
      </w:pPr>
    </w:p>
    <w:p w14:paraId="18BF3B71" w14:textId="0A7CD8B4" w:rsidR="00C012A2" w:rsidRPr="00F373EF" w:rsidRDefault="00C012A2" w:rsidP="00E179ED">
      <w:pPr>
        <w:pStyle w:val="ListParagraph"/>
        <w:numPr>
          <w:ilvl w:val="0"/>
          <w:numId w:val="8"/>
        </w:numPr>
        <w:ind w:right="32"/>
        <w:rPr>
          <w:rFonts w:ascii="Arial" w:hAnsi="Arial" w:cs="Arial"/>
          <w:sz w:val="16"/>
          <w:szCs w:val="16"/>
        </w:rPr>
      </w:pPr>
      <w:r w:rsidRPr="00F373EF">
        <w:rPr>
          <w:rFonts w:ascii="Arial" w:hAnsi="Arial" w:cs="Arial"/>
        </w:rPr>
        <w:t>It was noted that the re-designation of EC also left a vacancy for a Co-opted governor.</w:t>
      </w:r>
    </w:p>
    <w:p w14:paraId="0A1EEF1A" w14:textId="77777777" w:rsidR="00DC1D7C" w:rsidRDefault="00DC1D7C" w:rsidP="00DC1D7C">
      <w:pPr>
        <w:ind w:right="32"/>
        <w:rPr>
          <w:rFonts w:ascii="Arial" w:hAnsi="Arial" w:cs="Arial"/>
        </w:rPr>
      </w:pPr>
    </w:p>
    <w:p w14:paraId="22B6605D" w14:textId="0C6B1B02" w:rsidR="00C012A2" w:rsidRDefault="00C012A2" w:rsidP="00E179ED">
      <w:pPr>
        <w:numPr>
          <w:ilvl w:val="0"/>
          <w:numId w:val="5"/>
        </w:numPr>
        <w:ind w:right="32" w:hanging="720"/>
        <w:rPr>
          <w:rFonts w:ascii="Arial" w:hAnsi="Arial" w:cs="Arial"/>
        </w:rPr>
      </w:pPr>
      <w:r>
        <w:rPr>
          <w:rFonts w:ascii="Arial" w:hAnsi="Arial" w:cs="Arial"/>
        </w:rPr>
        <w:t>No terms of office were due to expire before the next FGB in March 2021.</w:t>
      </w:r>
    </w:p>
    <w:p w14:paraId="2D783E73" w14:textId="77777777" w:rsidR="00646416" w:rsidRDefault="00646416" w:rsidP="00646416">
      <w:pPr>
        <w:ind w:right="32"/>
        <w:rPr>
          <w:rFonts w:ascii="Arial" w:hAnsi="Arial" w:cs="Arial"/>
          <w:b/>
        </w:rPr>
      </w:pPr>
    </w:p>
    <w:p w14:paraId="6802A1D3" w14:textId="4CCB7C4B" w:rsidR="00F373EF" w:rsidRDefault="00F373EF" w:rsidP="00E179ED">
      <w:pPr>
        <w:numPr>
          <w:ilvl w:val="0"/>
          <w:numId w:val="1"/>
        </w:numPr>
        <w:tabs>
          <w:tab w:val="num" w:pos="0"/>
          <w:tab w:val="num" w:pos="862"/>
        </w:tabs>
        <w:ind w:left="0" w:right="32" w:firstLine="0"/>
        <w:rPr>
          <w:rFonts w:ascii="Arial" w:hAnsi="Arial" w:cs="Arial"/>
          <w:b/>
        </w:rPr>
      </w:pPr>
      <w:r>
        <w:rPr>
          <w:rFonts w:ascii="Arial" w:hAnsi="Arial" w:cs="Arial"/>
          <w:b/>
        </w:rPr>
        <w:t>COMMITTEES AND NOMINATED GOVERNORS</w:t>
      </w:r>
    </w:p>
    <w:p w14:paraId="51157123" w14:textId="7A749B94" w:rsidR="00F373EF" w:rsidRDefault="00F373EF" w:rsidP="00F373EF">
      <w:pPr>
        <w:tabs>
          <w:tab w:val="num" w:pos="862"/>
        </w:tabs>
        <w:ind w:right="32"/>
        <w:rPr>
          <w:rFonts w:ascii="Arial" w:hAnsi="Arial" w:cs="Arial"/>
          <w:b/>
        </w:rPr>
      </w:pPr>
    </w:p>
    <w:p w14:paraId="0F1479BF" w14:textId="54B8922D" w:rsidR="00F373EF" w:rsidRPr="00F373EF" w:rsidRDefault="00F373EF" w:rsidP="00F373EF">
      <w:pPr>
        <w:ind w:right="-23"/>
        <w:rPr>
          <w:rFonts w:ascii="Arial" w:hAnsi="Arial" w:cs="Arial"/>
        </w:rPr>
      </w:pPr>
      <w:r w:rsidRPr="00F373EF">
        <w:rPr>
          <w:rFonts w:ascii="Arial" w:hAnsi="Arial" w:cs="Arial"/>
        </w:rPr>
        <w:t>Committee membership was reviewed and agreed as follows:</w:t>
      </w:r>
    </w:p>
    <w:p w14:paraId="64E63570" w14:textId="77777777" w:rsidR="00F373EF" w:rsidRDefault="00F373EF" w:rsidP="00F373EF">
      <w:pPr>
        <w:ind w:right="-23"/>
        <w:rPr>
          <w:rFonts w:ascii="Arial" w:hAnsi="Arial" w:cs="Arial"/>
          <w:u w:val="single"/>
        </w:rPr>
      </w:pPr>
    </w:p>
    <w:tbl>
      <w:tblPr>
        <w:tblStyle w:val="TableGrid"/>
        <w:tblW w:w="0" w:type="auto"/>
        <w:tblLook w:val="04A0" w:firstRow="1" w:lastRow="0" w:firstColumn="1" w:lastColumn="0" w:noHBand="0" w:noVBand="1"/>
      </w:tblPr>
      <w:tblGrid>
        <w:gridCol w:w="3256"/>
        <w:gridCol w:w="5760"/>
      </w:tblGrid>
      <w:tr w:rsidR="00F373EF" w:rsidRPr="00310563" w14:paraId="52686778" w14:textId="77777777" w:rsidTr="000E6DF4">
        <w:tc>
          <w:tcPr>
            <w:tcW w:w="3256" w:type="dxa"/>
          </w:tcPr>
          <w:p w14:paraId="1F8F44CB"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Curriculum Committee</w:t>
            </w:r>
          </w:p>
        </w:tc>
        <w:tc>
          <w:tcPr>
            <w:tcW w:w="5760" w:type="dxa"/>
          </w:tcPr>
          <w:p w14:paraId="564EE042"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Elizabeth Hulse</w:t>
            </w:r>
          </w:p>
          <w:p w14:paraId="2AFE2CE1"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Liz Austin</w:t>
            </w:r>
          </w:p>
          <w:p w14:paraId="740C729A"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Donna Reed</w:t>
            </w:r>
          </w:p>
          <w:p w14:paraId="1C9566FF"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Dawn Clark</w:t>
            </w:r>
          </w:p>
          <w:p w14:paraId="2A9D1197"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Emma Connor</w:t>
            </w:r>
          </w:p>
          <w:p w14:paraId="40179182" w14:textId="77777777" w:rsidR="00F373EF" w:rsidRDefault="00F373EF" w:rsidP="000E6DF4">
            <w:pPr>
              <w:ind w:right="-23"/>
              <w:rPr>
                <w:rFonts w:ascii="Arial" w:hAnsi="Arial" w:cs="Arial"/>
                <w:sz w:val="22"/>
                <w:szCs w:val="22"/>
              </w:rPr>
            </w:pPr>
            <w:r w:rsidRPr="00310563">
              <w:rPr>
                <w:rFonts w:ascii="Arial" w:hAnsi="Arial" w:cs="Arial"/>
                <w:sz w:val="22"/>
                <w:szCs w:val="22"/>
              </w:rPr>
              <w:t>Shakie Khatun</w:t>
            </w:r>
          </w:p>
          <w:p w14:paraId="66B8963C" w14:textId="05A25806" w:rsidR="00F373EF" w:rsidRPr="00310563" w:rsidRDefault="00F373EF" w:rsidP="000E6DF4">
            <w:pPr>
              <w:ind w:right="-23"/>
              <w:rPr>
                <w:rFonts w:ascii="Arial" w:hAnsi="Arial" w:cs="Arial"/>
                <w:sz w:val="22"/>
                <w:szCs w:val="22"/>
              </w:rPr>
            </w:pPr>
          </w:p>
        </w:tc>
      </w:tr>
      <w:tr w:rsidR="00F373EF" w:rsidRPr="00310563" w14:paraId="72F2CBD1" w14:textId="77777777" w:rsidTr="000E6DF4">
        <w:tc>
          <w:tcPr>
            <w:tcW w:w="3256" w:type="dxa"/>
          </w:tcPr>
          <w:p w14:paraId="0A56411C"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Finance Committee</w:t>
            </w:r>
          </w:p>
        </w:tc>
        <w:tc>
          <w:tcPr>
            <w:tcW w:w="5760" w:type="dxa"/>
          </w:tcPr>
          <w:p w14:paraId="2A0C92D5"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Elizabeth Hulse</w:t>
            </w:r>
          </w:p>
          <w:p w14:paraId="3F69D00B"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Donna Reed</w:t>
            </w:r>
          </w:p>
          <w:p w14:paraId="2DB324A4"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Emma Connor</w:t>
            </w:r>
          </w:p>
          <w:p w14:paraId="4C9179ED"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Nathan Tice</w:t>
            </w:r>
          </w:p>
          <w:p w14:paraId="03FF447B" w14:textId="47CCAC27" w:rsidR="00F373EF" w:rsidRPr="00310563" w:rsidRDefault="00F373EF" w:rsidP="000E6DF4">
            <w:pPr>
              <w:ind w:right="-23"/>
              <w:rPr>
                <w:rFonts w:ascii="Arial" w:hAnsi="Arial" w:cs="Arial"/>
                <w:sz w:val="22"/>
                <w:szCs w:val="22"/>
              </w:rPr>
            </w:pPr>
          </w:p>
        </w:tc>
      </w:tr>
      <w:tr w:rsidR="00F373EF" w:rsidRPr="00310563" w14:paraId="25702AD1" w14:textId="77777777" w:rsidTr="000E6DF4">
        <w:tc>
          <w:tcPr>
            <w:tcW w:w="3256" w:type="dxa"/>
          </w:tcPr>
          <w:p w14:paraId="67820669"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br w:type="page"/>
              <w:t>Premises Committee</w:t>
            </w:r>
          </w:p>
        </w:tc>
        <w:tc>
          <w:tcPr>
            <w:tcW w:w="5760" w:type="dxa"/>
          </w:tcPr>
          <w:p w14:paraId="023CE328"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Elizabeth Hulse</w:t>
            </w:r>
          </w:p>
          <w:p w14:paraId="74E3366B"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Liz Austin</w:t>
            </w:r>
          </w:p>
          <w:p w14:paraId="4BAB8C40"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Nathan Tice</w:t>
            </w:r>
          </w:p>
          <w:p w14:paraId="0F305AE1"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Linda Buchanan</w:t>
            </w:r>
          </w:p>
          <w:p w14:paraId="4D1B253B" w14:textId="11F52BEA" w:rsidR="00F373EF" w:rsidRPr="00310563" w:rsidRDefault="00F373EF" w:rsidP="000E6DF4">
            <w:pPr>
              <w:ind w:right="-23"/>
              <w:rPr>
                <w:rFonts w:ascii="Arial" w:hAnsi="Arial" w:cs="Arial"/>
                <w:sz w:val="22"/>
                <w:szCs w:val="22"/>
              </w:rPr>
            </w:pPr>
          </w:p>
        </w:tc>
      </w:tr>
      <w:tr w:rsidR="00F373EF" w:rsidRPr="00310563" w14:paraId="553AD2B0" w14:textId="77777777" w:rsidTr="000E6DF4">
        <w:tc>
          <w:tcPr>
            <w:tcW w:w="3256" w:type="dxa"/>
          </w:tcPr>
          <w:p w14:paraId="5B275A5B"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Chair Committee</w:t>
            </w:r>
          </w:p>
        </w:tc>
        <w:tc>
          <w:tcPr>
            <w:tcW w:w="5760" w:type="dxa"/>
          </w:tcPr>
          <w:p w14:paraId="0FC24B60"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Elizabeth Hulse</w:t>
            </w:r>
          </w:p>
          <w:p w14:paraId="2BD24E16"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Donna Reed</w:t>
            </w:r>
          </w:p>
          <w:p w14:paraId="3E0A5BEA"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Dawn Clark</w:t>
            </w:r>
          </w:p>
          <w:p w14:paraId="26AA1E00" w14:textId="77777777" w:rsidR="00F373EF" w:rsidRDefault="00F373EF" w:rsidP="000E6DF4">
            <w:pPr>
              <w:ind w:right="-23"/>
              <w:rPr>
                <w:rFonts w:ascii="Arial" w:hAnsi="Arial" w:cs="Arial"/>
                <w:sz w:val="22"/>
                <w:szCs w:val="22"/>
              </w:rPr>
            </w:pPr>
            <w:r w:rsidRPr="00310563">
              <w:rPr>
                <w:rFonts w:ascii="Arial" w:hAnsi="Arial" w:cs="Arial"/>
                <w:sz w:val="22"/>
                <w:szCs w:val="22"/>
              </w:rPr>
              <w:t>Liz Austin</w:t>
            </w:r>
          </w:p>
          <w:p w14:paraId="2E74E325" w14:textId="6335EBF6" w:rsidR="00F373EF" w:rsidRPr="00310563" w:rsidRDefault="00F373EF" w:rsidP="000E6DF4">
            <w:pPr>
              <w:ind w:right="-23"/>
              <w:rPr>
                <w:rFonts w:ascii="Arial" w:hAnsi="Arial" w:cs="Arial"/>
                <w:sz w:val="22"/>
                <w:szCs w:val="22"/>
              </w:rPr>
            </w:pPr>
          </w:p>
        </w:tc>
      </w:tr>
      <w:tr w:rsidR="00F373EF" w:rsidRPr="00310563" w14:paraId="4C6D4FA3" w14:textId="77777777" w:rsidTr="000E6DF4">
        <w:tc>
          <w:tcPr>
            <w:tcW w:w="3256" w:type="dxa"/>
          </w:tcPr>
          <w:p w14:paraId="4CB19862"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HTPMP</w:t>
            </w:r>
          </w:p>
        </w:tc>
        <w:tc>
          <w:tcPr>
            <w:tcW w:w="5760" w:type="dxa"/>
          </w:tcPr>
          <w:p w14:paraId="542FB766"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Donna Reed</w:t>
            </w:r>
          </w:p>
          <w:p w14:paraId="459BAF0D"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Dawn Clark</w:t>
            </w:r>
          </w:p>
          <w:p w14:paraId="2AEB221E" w14:textId="77777777" w:rsidR="00F373EF" w:rsidRDefault="00F373EF" w:rsidP="000E6DF4">
            <w:pPr>
              <w:ind w:right="-23"/>
              <w:rPr>
                <w:rFonts w:ascii="Arial" w:hAnsi="Arial" w:cs="Arial"/>
                <w:sz w:val="22"/>
                <w:szCs w:val="22"/>
              </w:rPr>
            </w:pPr>
            <w:r w:rsidRPr="00310563">
              <w:rPr>
                <w:rFonts w:ascii="Arial" w:hAnsi="Arial" w:cs="Arial"/>
                <w:sz w:val="22"/>
                <w:szCs w:val="22"/>
              </w:rPr>
              <w:t>External Advisor: Katie Tyrie</w:t>
            </w:r>
          </w:p>
          <w:p w14:paraId="00976E40" w14:textId="674DB379" w:rsidR="00F373EF" w:rsidRPr="00310563" w:rsidRDefault="00F373EF" w:rsidP="000E6DF4">
            <w:pPr>
              <w:ind w:right="-23"/>
              <w:rPr>
                <w:rFonts w:ascii="Arial" w:hAnsi="Arial" w:cs="Arial"/>
                <w:sz w:val="22"/>
                <w:szCs w:val="22"/>
              </w:rPr>
            </w:pPr>
          </w:p>
        </w:tc>
      </w:tr>
    </w:tbl>
    <w:p w14:paraId="1894F783" w14:textId="77777777" w:rsidR="00F373EF" w:rsidRPr="00310563" w:rsidRDefault="00F373EF" w:rsidP="00F373EF">
      <w:pPr>
        <w:ind w:right="-23"/>
        <w:rPr>
          <w:rFonts w:ascii="Arial" w:hAnsi="Arial" w:cs="Arial"/>
          <w:sz w:val="22"/>
          <w:szCs w:val="22"/>
        </w:rPr>
      </w:pPr>
    </w:p>
    <w:tbl>
      <w:tblPr>
        <w:tblStyle w:val="TableGrid"/>
        <w:tblW w:w="0" w:type="auto"/>
        <w:tblLook w:val="04A0" w:firstRow="1" w:lastRow="0" w:firstColumn="1" w:lastColumn="0" w:noHBand="0" w:noVBand="1"/>
      </w:tblPr>
      <w:tblGrid>
        <w:gridCol w:w="3256"/>
        <w:gridCol w:w="5760"/>
      </w:tblGrid>
      <w:tr w:rsidR="00F373EF" w:rsidRPr="00310563" w14:paraId="6DEDB040" w14:textId="77777777" w:rsidTr="000E6DF4">
        <w:tc>
          <w:tcPr>
            <w:tcW w:w="3256" w:type="dxa"/>
            <w:shd w:val="clear" w:color="auto" w:fill="BFBFBF" w:themeFill="background1" w:themeFillShade="BF"/>
          </w:tcPr>
          <w:p w14:paraId="25E80C9F"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SEND</w:t>
            </w:r>
          </w:p>
        </w:tc>
        <w:tc>
          <w:tcPr>
            <w:tcW w:w="5760" w:type="dxa"/>
          </w:tcPr>
          <w:p w14:paraId="5238F3CC"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Shakie Khatun</w:t>
            </w:r>
          </w:p>
        </w:tc>
      </w:tr>
      <w:tr w:rsidR="00F373EF" w:rsidRPr="00310563" w14:paraId="1B330ACA" w14:textId="77777777" w:rsidTr="000E6DF4">
        <w:tc>
          <w:tcPr>
            <w:tcW w:w="3256" w:type="dxa"/>
            <w:shd w:val="clear" w:color="auto" w:fill="BFBFBF" w:themeFill="background1" w:themeFillShade="BF"/>
          </w:tcPr>
          <w:p w14:paraId="528F6A9B"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Safeguarding</w:t>
            </w:r>
          </w:p>
        </w:tc>
        <w:tc>
          <w:tcPr>
            <w:tcW w:w="5760" w:type="dxa"/>
          </w:tcPr>
          <w:p w14:paraId="62F990C0"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Donna Reed</w:t>
            </w:r>
          </w:p>
        </w:tc>
      </w:tr>
      <w:tr w:rsidR="00F373EF" w:rsidRPr="00310563" w14:paraId="64049B27" w14:textId="77777777" w:rsidTr="000E6DF4">
        <w:tc>
          <w:tcPr>
            <w:tcW w:w="3256" w:type="dxa"/>
            <w:shd w:val="clear" w:color="auto" w:fill="FFFFFF" w:themeFill="background1"/>
          </w:tcPr>
          <w:p w14:paraId="1031B696"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Cared for Children</w:t>
            </w:r>
          </w:p>
        </w:tc>
        <w:tc>
          <w:tcPr>
            <w:tcW w:w="5760" w:type="dxa"/>
            <w:shd w:val="clear" w:color="auto" w:fill="FFFFFF" w:themeFill="background1"/>
          </w:tcPr>
          <w:p w14:paraId="5E364BBE"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Donna Reed</w:t>
            </w:r>
          </w:p>
        </w:tc>
      </w:tr>
      <w:tr w:rsidR="00F373EF" w:rsidRPr="00310563" w14:paraId="0A569610" w14:textId="77777777" w:rsidTr="000E6DF4">
        <w:tc>
          <w:tcPr>
            <w:tcW w:w="3256" w:type="dxa"/>
          </w:tcPr>
          <w:p w14:paraId="1FC10CEC"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Recovery Curriculum</w:t>
            </w:r>
          </w:p>
        </w:tc>
        <w:tc>
          <w:tcPr>
            <w:tcW w:w="5760" w:type="dxa"/>
          </w:tcPr>
          <w:p w14:paraId="4C1986D6"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Donna Reed</w:t>
            </w:r>
          </w:p>
        </w:tc>
      </w:tr>
      <w:tr w:rsidR="00F373EF" w:rsidRPr="00310563" w14:paraId="28A6E9FB" w14:textId="77777777" w:rsidTr="000E6DF4">
        <w:tc>
          <w:tcPr>
            <w:tcW w:w="3256" w:type="dxa"/>
          </w:tcPr>
          <w:p w14:paraId="36C7A0E1"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Pupil Premium</w:t>
            </w:r>
          </w:p>
        </w:tc>
        <w:tc>
          <w:tcPr>
            <w:tcW w:w="5760" w:type="dxa"/>
          </w:tcPr>
          <w:p w14:paraId="2373B301"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Dawn Clark</w:t>
            </w:r>
          </w:p>
        </w:tc>
      </w:tr>
      <w:tr w:rsidR="00F373EF" w:rsidRPr="00310563" w14:paraId="78AAD089" w14:textId="77777777" w:rsidTr="000E6DF4">
        <w:tc>
          <w:tcPr>
            <w:tcW w:w="3256" w:type="dxa"/>
          </w:tcPr>
          <w:p w14:paraId="266B1A00"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Health and Safety</w:t>
            </w:r>
          </w:p>
        </w:tc>
        <w:tc>
          <w:tcPr>
            <w:tcW w:w="5760" w:type="dxa"/>
          </w:tcPr>
          <w:p w14:paraId="75D14757"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Liz Austin</w:t>
            </w:r>
          </w:p>
        </w:tc>
      </w:tr>
      <w:tr w:rsidR="00F373EF" w:rsidRPr="00310563" w14:paraId="62F3F3BC" w14:textId="77777777" w:rsidTr="000E6DF4">
        <w:tc>
          <w:tcPr>
            <w:tcW w:w="3256" w:type="dxa"/>
          </w:tcPr>
          <w:p w14:paraId="4C0F0264"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Governor Training</w:t>
            </w:r>
          </w:p>
        </w:tc>
        <w:tc>
          <w:tcPr>
            <w:tcW w:w="5760" w:type="dxa"/>
          </w:tcPr>
          <w:p w14:paraId="76DBA272" w14:textId="77777777" w:rsidR="00F373EF" w:rsidRPr="00310563" w:rsidRDefault="00F373EF" w:rsidP="000E6DF4">
            <w:pPr>
              <w:ind w:right="-23"/>
              <w:rPr>
                <w:rFonts w:ascii="Arial" w:hAnsi="Arial" w:cs="Arial"/>
                <w:sz w:val="22"/>
                <w:szCs w:val="22"/>
              </w:rPr>
            </w:pPr>
            <w:r w:rsidRPr="00310563">
              <w:rPr>
                <w:rFonts w:ascii="Arial" w:hAnsi="Arial" w:cs="Arial"/>
                <w:sz w:val="22"/>
                <w:szCs w:val="22"/>
              </w:rPr>
              <w:t>Donna Reed and Linda Buchanan</w:t>
            </w:r>
          </w:p>
        </w:tc>
      </w:tr>
    </w:tbl>
    <w:p w14:paraId="43DA6B1B" w14:textId="77777777" w:rsidR="00F373EF" w:rsidRDefault="00F373EF" w:rsidP="00F373EF">
      <w:pPr>
        <w:pStyle w:val="Footer"/>
        <w:tabs>
          <w:tab w:val="clear" w:pos="4513"/>
          <w:tab w:val="clear" w:pos="9026"/>
          <w:tab w:val="center" w:pos="4153"/>
          <w:tab w:val="right" w:pos="8306"/>
        </w:tabs>
        <w:ind w:left="426"/>
        <w:rPr>
          <w:rFonts w:ascii="Arial" w:hAnsi="Arial" w:cs="Arial"/>
        </w:rPr>
      </w:pPr>
    </w:p>
    <w:p w14:paraId="6681728D" w14:textId="33D31239" w:rsidR="00F373EF" w:rsidRDefault="00F373EF" w:rsidP="00F373EF">
      <w:pPr>
        <w:tabs>
          <w:tab w:val="num" w:pos="862"/>
        </w:tabs>
        <w:ind w:right="32"/>
        <w:rPr>
          <w:rFonts w:ascii="Arial" w:hAnsi="Arial" w:cs="Arial"/>
          <w:bCs/>
        </w:rPr>
      </w:pPr>
      <w:r w:rsidRPr="00F373EF">
        <w:rPr>
          <w:rFonts w:ascii="Arial" w:hAnsi="Arial" w:cs="Arial"/>
          <w:bCs/>
        </w:rPr>
        <w:t xml:space="preserve">The terms of reference </w:t>
      </w:r>
      <w:r w:rsidR="003F55A8">
        <w:rPr>
          <w:rFonts w:ascii="Arial" w:hAnsi="Arial" w:cs="Arial"/>
          <w:bCs/>
        </w:rPr>
        <w:t xml:space="preserve">for the standing committees </w:t>
      </w:r>
      <w:r w:rsidRPr="00F373EF">
        <w:rPr>
          <w:rFonts w:ascii="Arial" w:hAnsi="Arial" w:cs="Arial"/>
          <w:bCs/>
        </w:rPr>
        <w:t>had been reviewed in committee and were all approved by the board.</w:t>
      </w:r>
      <w:r w:rsidR="003F55A8">
        <w:rPr>
          <w:rFonts w:ascii="Arial" w:hAnsi="Arial" w:cs="Arial"/>
          <w:bCs/>
        </w:rPr>
        <w:t xml:space="preserve">  Additional terms of reference for ad hoc committees had been reviewed on GH and were also approved.</w:t>
      </w:r>
    </w:p>
    <w:p w14:paraId="559D7611" w14:textId="77777777" w:rsidR="00F373EF" w:rsidRPr="00F373EF" w:rsidRDefault="00F373EF" w:rsidP="00F373EF">
      <w:pPr>
        <w:ind w:right="32"/>
        <w:rPr>
          <w:rFonts w:ascii="Arial" w:hAnsi="Arial" w:cs="Arial"/>
          <w:bCs/>
        </w:rPr>
      </w:pPr>
    </w:p>
    <w:p w14:paraId="11B6C30D" w14:textId="4FCC9110" w:rsidR="003F55A8" w:rsidRDefault="003F55A8" w:rsidP="00E179ED">
      <w:pPr>
        <w:numPr>
          <w:ilvl w:val="0"/>
          <w:numId w:val="1"/>
        </w:numPr>
        <w:tabs>
          <w:tab w:val="clear" w:pos="720"/>
          <w:tab w:val="num" w:pos="142"/>
          <w:tab w:val="left" w:pos="709"/>
          <w:tab w:val="num" w:pos="851"/>
        </w:tabs>
        <w:ind w:left="709" w:right="32" w:hanging="709"/>
        <w:rPr>
          <w:rFonts w:ascii="Arial" w:hAnsi="Arial" w:cs="Arial"/>
          <w:b/>
        </w:rPr>
      </w:pPr>
      <w:r>
        <w:rPr>
          <w:rFonts w:ascii="Arial" w:hAnsi="Arial" w:cs="Arial"/>
          <w:b/>
        </w:rPr>
        <w:t>CONSTITUTION AND ARRANGEMENT OF THE HEADTEACHERS PERFORMANCE MANAGEMENT  INCLUDING THE APPOINTMENT OF THE EXTERNAL ADVISER</w:t>
      </w:r>
    </w:p>
    <w:p w14:paraId="71E80385" w14:textId="28433C2B" w:rsidR="003F55A8" w:rsidRDefault="003F55A8" w:rsidP="003F55A8">
      <w:pPr>
        <w:tabs>
          <w:tab w:val="num" w:pos="862"/>
        </w:tabs>
        <w:ind w:right="32"/>
        <w:rPr>
          <w:rFonts w:ascii="Arial" w:hAnsi="Arial" w:cs="Arial"/>
          <w:b/>
        </w:rPr>
      </w:pPr>
    </w:p>
    <w:p w14:paraId="36680747" w14:textId="19D09917" w:rsidR="00B60ED2" w:rsidRDefault="00B60ED2" w:rsidP="003F55A8">
      <w:pPr>
        <w:tabs>
          <w:tab w:val="num" w:pos="862"/>
        </w:tabs>
        <w:ind w:right="32"/>
        <w:rPr>
          <w:rFonts w:ascii="Arial" w:hAnsi="Arial" w:cs="Arial"/>
          <w:bCs/>
        </w:rPr>
      </w:pPr>
      <w:r>
        <w:rPr>
          <w:rFonts w:ascii="Arial" w:hAnsi="Arial" w:cs="Arial"/>
          <w:bCs/>
        </w:rPr>
        <w:t>Governors approved the ToR for the Headteachers Performance Management Panel, and agreed member ship as DR and DC.</w:t>
      </w:r>
    </w:p>
    <w:p w14:paraId="728DBCA0" w14:textId="428A4BF2" w:rsidR="00B60ED2" w:rsidRDefault="00B60ED2" w:rsidP="003F55A8">
      <w:pPr>
        <w:tabs>
          <w:tab w:val="num" w:pos="862"/>
        </w:tabs>
        <w:ind w:right="32"/>
        <w:rPr>
          <w:rFonts w:ascii="Arial" w:hAnsi="Arial" w:cs="Arial"/>
          <w:bCs/>
        </w:rPr>
      </w:pPr>
    </w:p>
    <w:p w14:paraId="4E906CA3" w14:textId="333BBEE2" w:rsidR="00B60ED2" w:rsidRPr="00B60ED2" w:rsidRDefault="00B60ED2" w:rsidP="003F55A8">
      <w:pPr>
        <w:tabs>
          <w:tab w:val="num" w:pos="862"/>
        </w:tabs>
        <w:ind w:right="32"/>
        <w:rPr>
          <w:rFonts w:ascii="Arial" w:hAnsi="Arial" w:cs="Arial"/>
          <w:bCs/>
        </w:rPr>
      </w:pPr>
      <w:r>
        <w:rPr>
          <w:rFonts w:ascii="Arial" w:hAnsi="Arial" w:cs="Arial"/>
          <w:bCs/>
        </w:rPr>
        <w:t>The external adviser was approved as Katie Tyrie.</w:t>
      </w:r>
    </w:p>
    <w:p w14:paraId="0D3AEA82" w14:textId="77777777" w:rsidR="00B60ED2" w:rsidRDefault="00B60ED2" w:rsidP="003F55A8">
      <w:pPr>
        <w:ind w:right="32"/>
        <w:rPr>
          <w:rFonts w:ascii="Arial" w:hAnsi="Arial" w:cs="Arial"/>
          <w:b/>
        </w:rPr>
      </w:pPr>
    </w:p>
    <w:p w14:paraId="00C9A081" w14:textId="6ED0FB46" w:rsidR="00B60ED2" w:rsidRDefault="00B60ED2" w:rsidP="00E179ED">
      <w:pPr>
        <w:numPr>
          <w:ilvl w:val="0"/>
          <w:numId w:val="1"/>
        </w:numPr>
        <w:tabs>
          <w:tab w:val="num" w:pos="0"/>
          <w:tab w:val="num" w:pos="862"/>
        </w:tabs>
        <w:ind w:left="0" w:right="32" w:firstLine="0"/>
        <w:rPr>
          <w:rFonts w:ascii="Arial" w:hAnsi="Arial" w:cs="Arial"/>
          <w:b/>
        </w:rPr>
      </w:pPr>
      <w:r>
        <w:rPr>
          <w:rFonts w:ascii="Arial" w:hAnsi="Arial" w:cs="Arial"/>
          <w:b/>
        </w:rPr>
        <w:t xml:space="preserve">GOVERNORS’ CODE OF PRACTICE </w:t>
      </w:r>
    </w:p>
    <w:p w14:paraId="0F922C56" w14:textId="6244A882" w:rsidR="00B60ED2" w:rsidRPr="006E2D1B" w:rsidRDefault="00B60ED2" w:rsidP="00B60ED2">
      <w:pPr>
        <w:tabs>
          <w:tab w:val="num" w:pos="862"/>
        </w:tabs>
        <w:ind w:right="32"/>
        <w:rPr>
          <w:rFonts w:ascii="Arial" w:hAnsi="Arial" w:cs="Arial"/>
          <w:b/>
          <w:sz w:val="16"/>
          <w:szCs w:val="16"/>
        </w:rPr>
      </w:pPr>
    </w:p>
    <w:p w14:paraId="7F017BA2" w14:textId="731065FF" w:rsidR="00B60ED2" w:rsidRDefault="00B60ED2" w:rsidP="00B60ED2">
      <w:pPr>
        <w:tabs>
          <w:tab w:val="num" w:pos="862"/>
        </w:tabs>
        <w:ind w:right="32"/>
        <w:rPr>
          <w:rFonts w:ascii="Arial" w:hAnsi="Arial" w:cs="Arial"/>
          <w:bCs/>
        </w:rPr>
      </w:pPr>
      <w:r>
        <w:rPr>
          <w:rFonts w:ascii="Arial" w:hAnsi="Arial" w:cs="Arial"/>
          <w:bCs/>
        </w:rPr>
        <w:t>Governors approved the code of practice reviewed on GH.  The clerk reminded governors to confirm their acceptance of the code on GH.</w:t>
      </w:r>
    </w:p>
    <w:p w14:paraId="5725DB7A" w14:textId="6261AA44" w:rsidR="00B60ED2" w:rsidRDefault="00B60ED2" w:rsidP="00B60ED2">
      <w:pPr>
        <w:tabs>
          <w:tab w:val="num" w:pos="862"/>
        </w:tabs>
        <w:ind w:right="32"/>
        <w:rPr>
          <w:rFonts w:ascii="Arial" w:hAnsi="Arial" w:cs="Arial"/>
          <w:bCs/>
        </w:rPr>
      </w:pPr>
    </w:p>
    <w:p w14:paraId="57CDCF77" w14:textId="5C91CA60" w:rsidR="00B60ED2" w:rsidRPr="00B60ED2" w:rsidRDefault="00B60ED2" w:rsidP="00B60ED2">
      <w:pPr>
        <w:tabs>
          <w:tab w:val="num" w:pos="862"/>
        </w:tabs>
        <w:ind w:right="32"/>
        <w:rPr>
          <w:rFonts w:ascii="Arial" w:hAnsi="Arial" w:cs="Arial"/>
          <w:b/>
        </w:rPr>
      </w:pPr>
      <w:r w:rsidRPr="00B60ED2">
        <w:rPr>
          <w:rFonts w:ascii="Arial" w:hAnsi="Arial" w:cs="Arial"/>
          <w:b/>
        </w:rPr>
        <w:t>ACTION:  All governors to confirm acceptance of the code on GH.</w:t>
      </w:r>
    </w:p>
    <w:p w14:paraId="1483EFC4" w14:textId="77777777" w:rsidR="00B60ED2" w:rsidRDefault="00B60ED2" w:rsidP="00B60ED2">
      <w:pPr>
        <w:ind w:right="32"/>
        <w:rPr>
          <w:rFonts w:ascii="Arial" w:hAnsi="Arial" w:cs="Arial"/>
          <w:b/>
        </w:rPr>
      </w:pPr>
    </w:p>
    <w:p w14:paraId="62FE30C9" w14:textId="521F2318" w:rsidR="00A5549F" w:rsidRPr="00D63E86" w:rsidRDefault="00A5549F" w:rsidP="00E179ED">
      <w:pPr>
        <w:numPr>
          <w:ilvl w:val="0"/>
          <w:numId w:val="1"/>
        </w:numPr>
        <w:tabs>
          <w:tab w:val="num" w:pos="0"/>
          <w:tab w:val="num" w:pos="862"/>
        </w:tabs>
        <w:ind w:left="0" w:right="32" w:firstLine="0"/>
        <w:rPr>
          <w:rFonts w:ascii="Arial" w:hAnsi="Arial" w:cs="Arial"/>
          <w:b/>
        </w:rPr>
      </w:pPr>
      <w:r w:rsidRPr="00D63E86">
        <w:rPr>
          <w:rFonts w:ascii="Arial" w:hAnsi="Arial" w:cs="Arial"/>
          <w:b/>
        </w:rPr>
        <w:t>PART ONE MINUTES AND MATTERS ARISING</w:t>
      </w:r>
    </w:p>
    <w:p w14:paraId="4CA27047" w14:textId="77777777" w:rsidR="00A5549F" w:rsidRPr="003B6FC5" w:rsidRDefault="00A5549F" w:rsidP="00A5549F">
      <w:pPr>
        <w:ind w:left="862" w:right="32"/>
        <w:rPr>
          <w:rFonts w:ascii="Arial" w:hAnsi="Arial" w:cs="Arial"/>
          <w:sz w:val="16"/>
          <w:szCs w:val="16"/>
        </w:rPr>
      </w:pPr>
    </w:p>
    <w:p w14:paraId="0BD73718" w14:textId="45DF2A24" w:rsidR="006E2D1B" w:rsidRDefault="00A5549F" w:rsidP="00E179ED">
      <w:pPr>
        <w:pStyle w:val="ListParagraph"/>
        <w:numPr>
          <w:ilvl w:val="2"/>
          <w:numId w:val="1"/>
        </w:numPr>
        <w:tabs>
          <w:tab w:val="clear" w:pos="2340"/>
        </w:tabs>
        <w:ind w:left="709" w:hanging="709"/>
        <w:contextualSpacing/>
        <w:jc w:val="both"/>
        <w:rPr>
          <w:rFonts w:ascii="Arial" w:hAnsi="Arial" w:cs="Arial"/>
        </w:rPr>
      </w:pPr>
      <w:r w:rsidRPr="00784630">
        <w:rPr>
          <w:rFonts w:ascii="Arial" w:hAnsi="Arial" w:cs="Arial"/>
        </w:rPr>
        <w:t xml:space="preserve">Governors </w:t>
      </w:r>
      <w:r w:rsidRPr="00784630">
        <w:rPr>
          <w:rFonts w:ascii="Arial" w:hAnsi="Arial" w:cs="Arial"/>
          <w:b/>
          <w:bCs/>
        </w:rPr>
        <w:t>approved</w:t>
      </w:r>
      <w:r w:rsidRPr="00784630">
        <w:rPr>
          <w:rFonts w:ascii="Arial" w:hAnsi="Arial" w:cs="Arial"/>
        </w:rPr>
        <w:t xml:space="preserve"> the minutes of the previous Board of Governors meeting on </w:t>
      </w:r>
      <w:r w:rsidR="006E2D1B">
        <w:rPr>
          <w:rFonts w:ascii="Arial" w:hAnsi="Arial" w:cs="Arial"/>
        </w:rPr>
        <w:t>1</w:t>
      </w:r>
      <w:r w:rsidR="002B30A9">
        <w:rPr>
          <w:rFonts w:ascii="Arial" w:hAnsi="Arial" w:cs="Arial"/>
        </w:rPr>
        <w:t>5</w:t>
      </w:r>
      <w:r w:rsidRPr="00784630">
        <w:rPr>
          <w:rFonts w:ascii="Arial" w:hAnsi="Arial" w:cs="Arial"/>
          <w:vertAlign w:val="superscript"/>
        </w:rPr>
        <w:t xml:space="preserve">th </w:t>
      </w:r>
      <w:r w:rsidRPr="00784630">
        <w:rPr>
          <w:rFonts w:ascii="Arial" w:hAnsi="Arial" w:cs="Arial"/>
        </w:rPr>
        <w:t>Ju</w:t>
      </w:r>
      <w:r w:rsidR="006E2D1B">
        <w:rPr>
          <w:rFonts w:ascii="Arial" w:hAnsi="Arial" w:cs="Arial"/>
        </w:rPr>
        <w:t xml:space="preserve">ly </w:t>
      </w:r>
      <w:r w:rsidRPr="00784630">
        <w:rPr>
          <w:rFonts w:ascii="Arial" w:hAnsi="Arial" w:cs="Arial"/>
        </w:rPr>
        <w:t>2020</w:t>
      </w:r>
      <w:r w:rsidR="00F5318E" w:rsidRPr="00784630">
        <w:rPr>
          <w:rFonts w:ascii="Arial" w:hAnsi="Arial" w:cs="Arial"/>
        </w:rPr>
        <w:t>.</w:t>
      </w:r>
      <w:r w:rsidR="00784630" w:rsidRPr="00784630">
        <w:rPr>
          <w:rFonts w:ascii="Arial" w:hAnsi="Arial" w:cs="Arial"/>
        </w:rPr>
        <w:t xml:space="preserve">  Due to the virtual nature of the meeting, the Chair would enter a typed signature on the minutes, and these would be signed once the school was re-opened. </w:t>
      </w:r>
    </w:p>
    <w:p w14:paraId="501B06BD" w14:textId="442CF59C" w:rsidR="00784630" w:rsidRDefault="00784630" w:rsidP="006E2D1B">
      <w:pPr>
        <w:pStyle w:val="ListParagraph"/>
        <w:ind w:left="709"/>
        <w:contextualSpacing/>
        <w:jc w:val="both"/>
        <w:rPr>
          <w:rFonts w:ascii="Arial" w:hAnsi="Arial" w:cs="Arial"/>
        </w:rPr>
      </w:pPr>
      <w:r w:rsidRPr="00784630">
        <w:rPr>
          <w:rFonts w:ascii="Arial" w:hAnsi="Arial" w:cs="Arial"/>
        </w:rPr>
        <w:t xml:space="preserve"> </w:t>
      </w:r>
    </w:p>
    <w:p w14:paraId="423DE5BC" w14:textId="3909B336" w:rsidR="00784630" w:rsidRPr="00784630" w:rsidRDefault="006E2D1B" w:rsidP="00E179ED">
      <w:pPr>
        <w:pStyle w:val="ListParagraph"/>
        <w:numPr>
          <w:ilvl w:val="2"/>
          <w:numId w:val="1"/>
        </w:numPr>
        <w:tabs>
          <w:tab w:val="clear" w:pos="2340"/>
        </w:tabs>
        <w:ind w:left="709" w:hanging="709"/>
        <w:contextualSpacing/>
        <w:jc w:val="both"/>
        <w:rPr>
          <w:rFonts w:ascii="Arial" w:hAnsi="Arial" w:cs="Arial"/>
        </w:rPr>
      </w:pPr>
      <w:r>
        <w:rPr>
          <w:rFonts w:ascii="Arial" w:hAnsi="Arial" w:cs="Arial"/>
        </w:rPr>
        <w:t>All part 1 actions had been completed.</w:t>
      </w:r>
    </w:p>
    <w:p w14:paraId="3B1C2BF9" w14:textId="77777777" w:rsidR="00A5549F" w:rsidRPr="00C73641" w:rsidRDefault="00A5549F" w:rsidP="00A5549F">
      <w:pPr>
        <w:tabs>
          <w:tab w:val="num" w:pos="720"/>
        </w:tabs>
        <w:ind w:right="32"/>
        <w:rPr>
          <w:rFonts w:ascii="Arial" w:hAnsi="Arial" w:cs="Arial"/>
        </w:rPr>
      </w:pPr>
    </w:p>
    <w:p w14:paraId="1444962F" w14:textId="09F263B7" w:rsidR="006E2D1B" w:rsidRDefault="006E2D1B" w:rsidP="00E179ED">
      <w:pPr>
        <w:numPr>
          <w:ilvl w:val="0"/>
          <w:numId w:val="1"/>
        </w:numPr>
        <w:tabs>
          <w:tab w:val="num" w:pos="0"/>
        </w:tabs>
        <w:ind w:left="0" w:right="32" w:firstLine="0"/>
        <w:rPr>
          <w:rFonts w:ascii="Arial" w:hAnsi="Arial" w:cs="Arial"/>
          <w:b/>
        </w:rPr>
      </w:pPr>
      <w:r>
        <w:rPr>
          <w:rFonts w:ascii="Arial" w:hAnsi="Arial" w:cs="Arial"/>
          <w:b/>
        </w:rPr>
        <w:t>IMPACT STATEMENT</w:t>
      </w:r>
    </w:p>
    <w:p w14:paraId="32E81DDA" w14:textId="0DCDFAC8" w:rsidR="006E2D1B" w:rsidRPr="007E7FFC" w:rsidRDefault="006E2D1B" w:rsidP="006E2D1B">
      <w:pPr>
        <w:ind w:right="32"/>
        <w:rPr>
          <w:rFonts w:ascii="Arial" w:hAnsi="Arial" w:cs="Arial"/>
          <w:b/>
          <w:sz w:val="16"/>
          <w:szCs w:val="16"/>
        </w:rPr>
      </w:pPr>
    </w:p>
    <w:p w14:paraId="321A822E" w14:textId="0665EDF6" w:rsidR="006E2D1B" w:rsidRDefault="007702F4" w:rsidP="006E2D1B">
      <w:pPr>
        <w:ind w:right="32"/>
        <w:rPr>
          <w:rFonts w:ascii="Arial" w:hAnsi="Arial" w:cs="Arial"/>
          <w:bCs/>
        </w:rPr>
      </w:pPr>
      <w:r>
        <w:rPr>
          <w:rFonts w:ascii="Arial" w:hAnsi="Arial" w:cs="Arial"/>
          <w:bCs/>
        </w:rPr>
        <w:t>At the summer term meeting, governors had reviewed the Governance Development Plan for 2019/21 and agreed the production of the end of year governance statement</w:t>
      </w:r>
      <w:r w:rsidR="005D6F91">
        <w:rPr>
          <w:rFonts w:ascii="Arial" w:hAnsi="Arial" w:cs="Arial"/>
          <w:bCs/>
        </w:rPr>
        <w:t xml:space="preserve"> </w:t>
      </w:r>
      <w:r w:rsidR="005D6F91" w:rsidRPr="0074003A">
        <w:rPr>
          <w:rFonts w:ascii="Arial" w:hAnsi="Arial" w:cs="Arial"/>
          <w:bCs/>
        </w:rPr>
        <w:t>which has been published on the school website.</w:t>
      </w:r>
      <w:r>
        <w:rPr>
          <w:rFonts w:ascii="Arial" w:hAnsi="Arial" w:cs="Arial"/>
          <w:bCs/>
        </w:rPr>
        <w:t xml:space="preserve"> They had approved the staffing structure and reviewed the governance structure for the year ahead.</w:t>
      </w:r>
    </w:p>
    <w:p w14:paraId="7D86434B" w14:textId="22D07D13" w:rsidR="00091D14" w:rsidRDefault="00091D14" w:rsidP="006E2D1B">
      <w:pPr>
        <w:ind w:right="32"/>
        <w:rPr>
          <w:rFonts w:ascii="Arial" w:hAnsi="Arial" w:cs="Arial"/>
          <w:bCs/>
        </w:rPr>
      </w:pPr>
    </w:p>
    <w:p w14:paraId="335AF9E0" w14:textId="70E4A73F" w:rsidR="00091D14" w:rsidRDefault="00091D14" w:rsidP="006E2D1B">
      <w:pPr>
        <w:ind w:right="32"/>
        <w:rPr>
          <w:rFonts w:ascii="Arial" w:hAnsi="Arial" w:cs="Arial"/>
          <w:bCs/>
        </w:rPr>
      </w:pPr>
      <w:r>
        <w:rPr>
          <w:rFonts w:ascii="Arial" w:hAnsi="Arial" w:cs="Arial"/>
          <w:bCs/>
        </w:rPr>
        <w:t>The board had also supported and questioned the Headteacher’s implementation of guidance around the Covid pandemic, including risk assessments</w:t>
      </w:r>
      <w:r w:rsidR="005D6F91">
        <w:rPr>
          <w:rFonts w:ascii="Arial" w:hAnsi="Arial" w:cs="Arial"/>
          <w:bCs/>
        </w:rPr>
        <w:t>,</w:t>
      </w:r>
      <w:r w:rsidR="0074003A">
        <w:rPr>
          <w:rFonts w:ascii="Arial" w:hAnsi="Arial" w:cs="Arial"/>
          <w:bCs/>
        </w:rPr>
        <w:t xml:space="preserve"> </w:t>
      </w:r>
      <w:r>
        <w:rPr>
          <w:rFonts w:ascii="Arial" w:hAnsi="Arial" w:cs="Arial"/>
          <w:bCs/>
        </w:rPr>
        <w:t>the recovery curriculum</w:t>
      </w:r>
      <w:r w:rsidR="005D6F91">
        <w:rPr>
          <w:rFonts w:ascii="Arial" w:hAnsi="Arial" w:cs="Arial"/>
          <w:bCs/>
        </w:rPr>
        <w:t xml:space="preserve"> </w:t>
      </w:r>
      <w:r w:rsidR="005D6F91" w:rsidRPr="0074003A">
        <w:rPr>
          <w:rFonts w:ascii="Arial" w:hAnsi="Arial" w:cs="Arial"/>
          <w:bCs/>
        </w:rPr>
        <w:t>and the financial implications on the school from COVID. Noted that school are not applicable for COVID recovery money.</w:t>
      </w:r>
    </w:p>
    <w:p w14:paraId="68C28610" w14:textId="099E1032" w:rsidR="00091D14" w:rsidRDefault="00091D14" w:rsidP="006E2D1B">
      <w:pPr>
        <w:ind w:right="32"/>
        <w:rPr>
          <w:rFonts w:ascii="Arial" w:hAnsi="Arial" w:cs="Arial"/>
          <w:bCs/>
        </w:rPr>
      </w:pPr>
    </w:p>
    <w:p w14:paraId="0FE015B9" w14:textId="44D61538" w:rsidR="00091D14" w:rsidRPr="006E2D1B" w:rsidRDefault="00091D14" w:rsidP="006E2D1B">
      <w:pPr>
        <w:ind w:right="32"/>
        <w:rPr>
          <w:rFonts w:ascii="Arial" w:hAnsi="Arial" w:cs="Arial"/>
          <w:bCs/>
        </w:rPr>
      </w:pPr>
      <w:r>
        <w:rPr>
          <w:rFonts w:ascii="Arial" w:hAnsi="Arial" w:cs="Arial"/>
          <w:bCs/>
        </w:rPr>
        <w:t>The Headteacher noted that she had greatly appreciated governors support</w:t>
      </w:r>
      <w:r w:rsidR="00830509">
        <w:rPr>
          <w:rFonts w:ascii="Arial" w:hAnsi="Arial" w:cs="Arial"/>
          <w:bCs/>
        </w:rPr>
        <w:t>, and was reassured that they were reading the documentation and questioning where appropriate.</w:t>
      </w:r>
    </w:p>
    <w:p w14:paraId="56CBF6E0" w14:textId="77777777" w:rsidR="006E2D1B" w:rsidRDefault="006E2D1B" w:rsidP="006E2D1B">
      <w:pPr>
        <w:ind w:right="32"/>
        <w:rPr>
          <w:rFonts w:ascii="Arial" w:hAnsi="Arial" w:cs="Arial"/>
          <w:b/>
        </w:rPr>
      </w:pPr>
    </w:p>
    <w:p w14:paraId="42CFB7D7" w14:textId="26424133" w:rsidR="00A5549F" w:rsidRPr="00E301E5" w:rsidRDefault="00A5549F" w:rsidP="00E179ED">
      <w:pPr>
        <w:numPr>
          <w:ilvl w:val="0"/>
          <w:numId w:val="1"/>
        </w:numPr>
        <w:tabs>
          <w:tab w:val="num" w:pos="0"/>
        </w:tabs>
        <w:ind w:left="0" w:right="32" w:firstLine="0"/>
        <w:rPr>
          <w:rFonts w:ascii="Arial" w:hAnsi="Arial" w:cs="Arial"/>
          <w:b/>
        </w:rPr>
      </w:pPr>
      <w:r w:rsidRPr="00E301E5">
        <w:rPr>
          <w:rFonts w:ascii="Arial" w:hAnsi="Arial" w:cs="Arial"/>
          <w:b/>
        </w:rPr>
        <w:t>CHAIR’S ACTION</w:t>
      </w:r>
    </w:p>
    <w:p w14:paraId="35CC786A" w14:textId="77777777" w:rsidR="00A5549F" w:rsidRPr="007E7FFC" w:rsidRDefault="00A5549F" w:rsidP="00A5549F">
      <w:pPr>
        <w:ind w:right="32"/>
        <w:rPr>
          <w:rFonts w:ascii="Arial" w:hAnsi="Arial" w:cs="Arial"/>
          <w:sz w:val="16"/>
          <w:szCs w:val="16"/>
        </w:rPr>
      </w:pPr>
    </w:p>
    <w:p w14:paraId="0822498E" w14:textId="07DC09F2" w:rsidR="00A5549F" w:rsidRDefault="00830509" w:rsidP="00830509">
      <w:pPr>
        <w:ind w:right="32"/>
        <w:rPr>
          <w:rFonts w:ascii="Arial" w:hAnsi="Arial" w:cs="Arial"/>
        </w:rPr>
      </w:pPr>
      <w:r>
        <w:rPr>
          <w:rFonts w:ascii="Arial" w:hAnsi="Arial" w:cs="Arial"/>
        </w:rPr>
        <w:t>The Chair informed the board that she and EH had met with Dr Kieran Mullan, the local MP, to discuss a long</w:t>
      </w:r>
      <w:r w:rsidR="00CE0BF7">
        <w:rPr>
          <w:rFonts w:ascii="Arial" w:hAnsi="Arial" w:cs="Arial"/>
        </w:rPr>
        <w:t>-</w:t>
      </w:r>
      <w:r>
        <w:rPr>
          <w:rFonts w:ascii="Arial" w:hAnsi="Arial" w:cs="Arial"/>
        </w:rPr>
        <w:t>term funding solution for nurseries.</w:t>
      </w:r>
    </w:p>
    <w:p w14:paraId="41656F67" w14:textId="6B6F925D" w:rsidR="00CE0BF7" w:rsidRDefault="00CE0BF7" w:rsidP="00830509">
      <w:pPr>
        <w:ind w:right="32"/>
        <w:rPr>
          <w:rFonts w:ascii="Arial" w:hAnsi="Arial" w:cs="Arial"/>
        </w:rPr>
      </w:pPr>
    </w:p>
    <w:p w14:paraId="324EF2B8" w14:textId="09942002" w:rsidR="00CE0BF7" w:rsidRDefault="00CE0BF7" w:rsidP="00830509">
      <w:pPr>
        <w:ind w:right="32"/>
        <w:rPr>
          <w:rFonts w:ascii="Arial" w:hAnsi="Arial" w:cs="Arial"/>
        </w:rPr>
      </w:pPr>
      <w:r>
        <w:rPr>
          <w:rFonts w:ascii="Arial" w:hAnsi="Arial" w:cs="Arial"/>
        </w:rPr>
        <w:t>EH noted that she had received an email from Dr Mullan on 16</w:t>
      </w:r>
      <w:r w:rsidRPr="00CE0BF7">
        <w:rPr>
          <w:rFonts w:ascii="Arial" w:hAnsi="Arial" w:cs="Arial"/>
          <w:vertAlign w:val="superscript"/>
        </w:rPr>
        <w:t>th</w:t>
      </w:r>
      <w:r>
        <w:rPr>
          <w:rFonts w:ascii="Arial" w:hAnsi="Arial" w:cs="Arial"/>
        </w:rPr>
        <w:t xml:space="preserve"> November, updating her on progress.  He had made enquiries with the DfE but was still awaiting a response.  EH agreed to post any further updates on GH.</w:t>
      </w:r>
    </w:p>
    <w:p w14:paraId="07E07448" w14:textId="207F6058" w:rsidR="00784630" w:rsidRDefault="00784630" w:rsidP="00CE0BF7">
      <w:pPr>
        <w:ind w:right="32"/>
        <w:rPr>
          <w:rFonts w:ascii="Arial" w:hAnsi="Arial" w:cs="Arial"/>
        </w:rPr>
      </w:pPr>
    </w:p>
    <w:p w14:paraId="519FD0B5" w14:textId="7E65AD6F" w:rsidR="00CE0BF7" w:rsidRDefault="00CE0BF7" w:rsidP="00CE0BF7">
      <w:pPr>
        <w:ind w:right="32"/>
        <w:rPr>
          <w:rFonts w:ascii="Arial" w:hAnsi="Arial" w:cs="Arial"/>
        </w:rPr>
      </w:pPr>
      <w:r w:rsidRPr="00C01F8D">
        <w:rPr>
          <w:rFonts w:ascii="Arial" w:hAnsi="Arial" w:cs="Arial"/>
          <w:b/>
          <w:bCs/>
        </w:rPr>
        <w:t>Question</w:t>
      </w:r>
      <w:r>
        <w:rPr>
          <w:rFonts w:ascii="Arial" w:hAnsi="Arial" w:cs="Arial"/>
        </w:rPr>
        <w:t>:  As a nursery Headteacher</w:t>
      </w:r>
      <w:r w:rsidR="000E0EE9">
        <w:rPr>
          <w:rFonts w:ascii="Arial" w:hAnsi="Arial" w:cs="Arial"/>
        </w:rPr>
        <w:t>, are you a member of a professional body that could put pressure on parliament over the funding issue?</w:t>
      </w:r>
    </w:p>
    <w:p w14:paraId="1DBB868B" w14:textId="7E368596" w:rsidR="000E0EE9" w:rsidRPr="00784630" w:rsidRDefault="000E0EE9" w:rsidP="00CE0BF7">
      <w:pPr>
        <w:ind w:right="32"/>
        <w:rPr>
          <w:rFonts w:ascii="Arial" w:hAnsi="Arial" w:cs="Arial"/>
        </w:rPr>
      </w:pPr>
      <w:r>
        <w:rPr>
          <w:rFonts w:ascii="Arial" w:hAnsi="Arial" w:cs="Arial"/>
        </w:rPr>
        <w:lastRenderedPageBreak/>
        <w:t xml:space="preserve">Response:  I am a member of the North West Association of Nursery Headteachers, but </w:t>
      </w:r>
      <w:r w:rsidRPr="0074003A">
        <w:rPr>
          <w:rFonts w:ascii="Arial" w:hAnsi="Arial" w:cs="Arial"/>
        </w:rPr>
        <w:t>t</w:t>
      </w:r>
      <w:r w:rsidR="005D6F91" w:rsidRPr="0074003A">
        <w:rPr>
          <w:rFonts w:ascii="Arial" w:hAnsi="Arial" w:cs="Arial"/>
        </w:rPr>
        <w:t>h</w:t>
      </w:r>
      <w:r w:rsidRPr="0074003A">
        <w:rPr>
          <w:rFonts w:ascii="Arial" w:hAnsi="Arial" w:cs="Arial"/>
        </w:rPr>
        <w:t>ey</w:t>
      </w:r>
      <w:r>
        <w:rPr>
          <w:rFonts w:ascii="Arial" w:hAnsi="Arial" w:cs="Arial"/>
        </w:rPr>
        <w:t xml:space="preserve"> have not met this term.  The campaign is being led by the Early Education charity.</w:t>
      </w:r>
      <w:r w:rsidR="00C01F8D">
        <w:rPr>
          <w:rFonts w:ascii="Arial" w:hAnsi="Arial" w:cs="Arial"/>
        </w:rPr>
        <w:t xml:space="preserve">  EC also attended a meeting with Vicky Ford MP, a Minister in the DfE, but it was not very positive.</w:t>
      </w:r>
    </w:p>
    <w:p w14:paraId="29A52C91" w14:textId="77777777" w:rsidR="00A5549F" w:rsidRDefault="00A5549F" w:rsidP="00A5549F">
      <w:pPr>
        <w:tabs>
          <w:tab w:val="num" w:pos="862"/>
        </w:tabs>
        <w:ind w:right="32"/>
        <w:rPr>
          <w:rFonts w:ascii="Arial" w:hAnsi="Arial" w:cs="Arial"/>
        </w:rPr>
      </w:pPr>
    </w:p>
    <w:p w14:paraId="1BC69311" w14:textId="6F769CCB" w:rsidR="00CE0BF7" w:rsidRDefault="00CE0BF7" w:rsidP="00E179ED">
      <w:pPr>
        <w:numPr>
          <w:ilvl w:val="0"/>
          <w:numId w:val="1"/>
        </w:numPr>
        <w:ind w:left="862" w:right="32" w:hanging="862"/>
        <w:rPr>
          <w:rFonts w:ascii="Arial" w:hAnsi="Arial" w:cs="Arial"/>
          <w:b/>
        </w:rPr>
      </w:pPr>
      <w:r>
        <w:rPr>
          <w:rFonts w:ascii="Arial" w:hAnsi="Arial" w:cs="Arial"/>
          <w:b/>
        </w:rPr>
        <w:t>PART ONE REPORTS FROM COMMITTEES</w:t>
      </w:r>
    </w:p>
    <w:p w14:paraId="346A0225" w14:textId="61E11C95" w:rsidR="00CE0BF7" w:rsidRPr="007E7FFC" w:rsidRDefault="00CE0BF7" w:rsidP="00CE0BF7">
      <w:pPr>
        <w:ind w:right="32"/>
        <w:rPr>
          <w:rFonts w:ascii="Arial" w:hAnsi="Arial" w:cs="Arial"/>
          <w:b/>
          <w:sz w:val="16"/>
          <w:szCs w:val="16"/>
        </w:rPr>
      </w:pPr>
    </w:p>
    <w:p w14:paraId="1412637D" w14:textId="08E25BBD" w:rsidR="00CE0BF7" w:rsidRPr="00186D7B" w:rsidRDefault="00C01F8D" w:rsidP="00CE0BF7">
      <w:pPr>
        <w:ind w:right="32"/>
        <w:rPr>
          <w:rFonts w:ascii="Arial" w:hAnsi="Arial" w:cs="Arial"/>
          <w:bCs/>
          <w:u w:val="single"/>
        </w:rPr>
      </w:pPr>
      <w:r w:rsidRPr="00186D7B">
        <w:rPr>
          <w:rFonts w:ascii="Arial" w:hAnsi="Arial" w:cs="Arial"/>
          <w:bCs/>
          <w:u w:val="single"/>
        </w:rPr>
        <w:t>Premises</w:t>
      </w:r>
    </w:p>
    <w:p w14:paraId="6EE6185B" w14:textId="0EF7C372" w:rsidR="00C01F8D" w:rsidRDefault="00C01F8D" w:rsidP="00CE0BF7">
      <w:pPr>
        <w:ind w:right="32"/>
        <w:rPr>
          <w:rFonts w:ascii="Arial" w:hAnsi="Arial" w:cs="Arial"/>
          <w:bCs/>
        </w:rPr>
      </w:pPr>
      <w:r>
        <w:rPr>
          <w:rFonts w:ascii="Arial" w:hAnsi="Arial" w:cs="Arial"/>
          <w:bCs/>
        </w:rPr>
        <w:t>Governors heard that the work to install a bench in memory of Dorothy Flude had not been completed during half term as planned, as the contractor and his family had needed to isolate due to Covid.  New dates for the work were being discussed.</w:t>
      </w:r>
    </w:p>
    <w:p w14:paraId="5211B3E5" w14:textId="0C2F3CF9" w:rsidR="00C01F8D" w:rsidRDefault="00C01F8D" w:rsidP="00CE0BF7">
      <w:pPr>
        <w:ind w:right="32"/>
        <w:rPr>
          <w:rFonts w:ascii="Arial" w:hAnsi="Arial" w:cs="Arial"/>
          <w:bCs/>
        </w:rPr>
      </w:pPr>
    </w:p>
    <w:p w14:paraId="0B42DBB3" w14:textId="55A31749" w:rsidR="00C01F8D" w:rsidRDefault="00C01F8D" w:rsidP="00CE0BF7">
      <w:pPr>
        <w:ind w:right="32"/>
        <w:rPr>
          <w:rFonts w:ascii="Arial" w:hAnsi="Arial" w:cs="Arial"/>
          <w:bCs/>
        </w:rPr>
      </w:pPr>
      <w:r>
        <w:rPr>
          <w:rFonts w:ascii="Arial" w:hAnsi="Arial" w:cs="Arial"/>
          <w:bCs/>
        </w:rPr>
        <w:t>A quote had been received from pentagon for work to provide a shelter for the outside area.  EH and NS had adjusted the design and were awaiting a revised, and hopefully cheaper, quote.</w:t>
      </w:r>
    </w:p>
    <w:p w14:paraId="6CC12881" w14:textId="493BC6A9" w:rsidR="00C01F8D" w:rsidRDefault="00C01F8D" w:rsidP="00CE0BF7">
      <w:pPr>
        <w:ind w:right="32"/>
        <w:rPr>
          <w:rFonts w:ascii="Arial" w:hAnsi="Arial" w:cs="Arial"/>
          <w:bCs/>
        </w:rPr>
      </w:pPr>
    </w:p>
    <w:p w14:paraId="15412D85" w14:textId="7202282B" w:rsidR="00C01F8D" w:rsidRPr="00186D7B" w:rsidRDefault="00C01F8D" w:rsidP="00CE0BF7">
      <w:pPr>
        <w:ind w:right="32"/>
        <w:rPr>
          <w:rFonts w:ascii="Arial" w:hAnsi="Arial" w:cs="Arial"/>
          <w:bCs/>
          <w:u w:val="single"/>
        </w:rPr>
      </w:pPr>
      <w:r w:rsidRPr="00186D7B">
        <w:rPr>
          <w:rFonts w:ascii="Arial" w:hAnsi="Arial" w:cs="Arial"/>
          <w:bCs/>
          <w:u w:val="single"/>
        </w:rPr>
        <w:t>Curriculum</w:t>
      </w:r>
    </w:p>
    <w:p w14:paraId="57CBE60B" w14:textId="00993329" w:rsidR="00C01F8D" w:rsidRDefault="00186D7B" w:rsidP="00CE0BF7">
      <w:pPr>
        <w:ind w:right="32"/>
        <w:rPr>
          <w:rFonts w:ascii="Arial" w:hAnsi="Arial" w:cs="Arial"/>
          <w:bCs/>
        </w:rPr>
      </w:pPr>
      <w:r>
        <w:rPr>
          <w:rFonts w:ascii="Arial" w:hAnsi="Arial" w:cs="Arial"/>
          <w:bCs/>
        </w:rPr>
        <w:t>The Curriculum committee had discussed the low numbers in the 2yr old class.  EH had spoken to other nurseries and to Mark Thornton at Cheshire East, and other nurseries were in the same situation.  CE would be publishing a leaflet in the near future, and agreed to include details of Westminster Nursery.  The Nursery could then deliver locally and CE would help identify the areas to target.</w:t>
      </w:r>
      <w:r w:rsidR="005D6F91">
        <w:rPr>
          <w:rFonts w:ascii="Arial" w:hAnsi="Arial" w:cs="Arial"/>
          <w:bCs/>
        </w:rPr>
        <w:t xml:space="preserve"> </w:t>
      </w:r>
      <w:r w:rsidR="005D6F91" w:rsidRPr="0074003A">
        <w:rPr>
          <w:rFonts w:ascii="Arial" w:hAnsi="Arial" w:cs="Arial"/>
          <w:bCs/>
        </w:rPr>
        <w:t>The 3 year old data had shown once again that communication – speaking and listening was a priority</w:t>
      </w:r>
      <w:r w:rsidR="00F479A8" w:rsidRPr="0074003A">
        <w:rPr>
          <w:rFonts w:ascii="Arial" w:hAnsi="Arial" w:cs="Arial"/>
          <w:bCs/>
        </w:rPr>
        <w:t xml:space="preserve">. </w:t>
      </w:r>
      <w:r w:rsidR="005D6F91" w:rsidRPr="0074003A">
        <w:rPr>
          <w:rFonts w:ascii="Arial" w:hAnsi="Arial" w:cs="Arial"/>
          <w:bCs/>
        </w:rPr>
        <w:t>The year on year data had shown that the number of SEN had increased and this was impacting on school staffing/timetable.</w:t>
      </w:r>
    </w:p>
    <w:p w14:paraId="4144366F" w14:textId="70E90D6C" w:rsidR="00186D7B" w:rsidRDefault="00186D7B" w:rsidP="00CE0BF7">
      <w:pPr>
        <w:ind w:right="32"/>
        <w:rPr>
          <w:rFonts w:ascii="Arial" w:hAnsi="Arial" w:cs="Arial"/>
          <w:bCs/>
        </w:rPr>
      </w:pPr>
    </w:p>
    <w:p w14:paraId="37B4E4EA" w14:textId="1136A940" w:rsidR="00186D7B" w:rsidRPr="0023630E" w:rsidRDefault="00186D7B" w:rsidP="00CE0BF7">
      <w:pPr>
        <w:ind w:right="32"/>
        <w:rPr>
          <w:rFonts w:ascii="Arial" w:hAnsi="Arial" w:cs="Arial"/>
          <w:bCs/>
          <w:u w:val="single"/>
        </w:rPr>
      </w:pPr>
      <w:r w:rsidRPr="0023630E">
        <w:rPr>
          <w:rFonts w:ascii="Arial" w:hAnsi="Arial" w:cs="Arial"/>
          <w:bCs/>
          <w:u w:val="single"/>
        </w:rPr>
        <w:t>Chairs</w:t>
      </w:r>
    </w:p>
    <w:p w14:paraId="7907B3C5" w14:textId="71DCD2DC" w:rsidR="00186D7B" w:rsidRDefault="0023630E" w:rsidP="00CE0BF7">
      <w:pPr>
        <w:ind w:right="32"/>
        <w:rPr>
          <w:rFonts w:ascii="Arial" w:hAnsi="Arial" w:cs="Arial"/>
          <w:bCs/>
        </w:rPr>
      </w:pPr>
      <w:r>
        <w:rPr>
          <w:rFonts w:ascii="Arial" w:hAnsi="Arial" w:cs="Arial"/>
          <w:bCs/>
        </w:rPr>
        <w:t>The agenda for the Chairs’ meeting was available on GH, but minutes were not circulated.  The Chair noted that areas discussed had included the SDP, staff appraisals, the Headteacher’s performance management and financial matters.</w:t>
      </w:r>
    </w:p>
    <w:p w14:paraId="18E419B6" w14:textId="01BB2CB8" w:rsidR="0023630E" w:rsidRDefault="0023630E" w:rsidP="00CE0BF7">
      <w:pPr>
        <w:ind w:right="32"/>
        <w:rPr>
          <w:rFonts w:ascii="Arial" w:hAnsi="Arial" w:cs="Arial"/>
          <w:bCs/>
        </w:rPr>
      </w:pPr>
    </w:p>
    <w:p w14:paraId="04AF3AE8" w14:textId="20274A52" w:rsidR="0023630E" w:rsidRPr="00B05D6E" w:rsidRDefault="0023630E" w:rsidP="00CE0BF7">
      <w:pPr>
        <w:ind w:right="32"/>
        <w:rPr>
          <w:rFonts w:ascii="Arial" w:hAnsi="Arial" w:cs="Arial"/>
          <w:bCs/>
          <w:u w:val="single"/>
        </w:rPr>
      </w:pPr>
      <w:r w:rsidRPr="00B05D6E">
        <w:rPr>
          <w:rFonts w:ascii="Arial" w:hAnsi="Arial" w:cs="Arial"/>
          <w:bCs/>
          <w:u w:val="single"/>
        </w:rPr>
        <w:t>Finance</w:t>
      </w:r>
    </w:p>
    <w:p w14:paraId="1E5AF55F" w14:textId="51C88F88" w:rsidR="0023630E" w:rsidRPr="00CE0BF7" w:rsidRDefault="0023630E" w:rsidP="00CE0BF7">
      <w:pPr>
        <w:ind w:right="32"/>
        <w:rPr>
          <w:rFonts w:ascii="Arial" w:hAnsi="Arial" w:cs="Arial"/>
          <w:bCs/>
        </w:rPr>
      </w:pPr>
      <w:r>
        <w:rPr>
          <w:rFonts w:ascii="Arial" w:hAnsi="Arial" w:cs="Arial"/>
          <w:bCs/>
        </w:rPr>
        <w:t>The Finance committee meeting had taken place on 9</w:t>
      </w:r>
      <w:r w:rsidRPr="0023630E">
        <w:rPr>
          <w:rFonts w:ascii="Arial" w:hAnsi="Arial" w:cs="Arial"/>
          <w:bCs/>
          <w:vertAlign w:val="superscript"/>
        </w:rPr>
        <w:t>th</w:t>
      </w:r>
      <w:r>
        <w:rPr>
          <w:rFonts w:ascii="Arial" w:hAnsi="Arial" w:cs="Arial"/>
          <w:bCs/>
        </w:rPr>
        <w:t xml:space="preserve"> November, but budget papers had not been available as the </w:t>
      </w:r>
      <w:r w:rsidR="00B05D6E">
        <w:rPr>
          <w:rFonts w:ascii="Arial" w:hAnsi="Arial" w:cs="Arial"/>
          <w:bCs/>
        </w:rPr>
        <w:t xml:space="preserve">meeting with the budget officer had not taken place.  The committee </w:t>
      </w:r>
      <w:r w:rsidR="00DA434C">
        <w:rPr>
          <w:rFonts w:ascii="Arial" w:hAnsi="Arial" w:cs="Arial"/>
          <w:bCs/>
        </w:rPr>
        <w:t xml:space="preserve">had </w:t>
      </w:r>
      <w:r w:rsidR="00B05D6E">
        <w:rPr>
          <w:rFonts w:ascii="Arial" w:hAnsi="Arial" w:cs="Arial"/>
          <w:bCs/>
        </w:rPr>
        <w:t>reviewed the school fund</w:t>
      </w:r>
      <w:r w:rsidR="00DA434C">
        <w:rPr>
          <w:rFonts w:ascii="Arial" w:hAnsi="Arial" w:cs="Arial"/>
          <w:bCs/>
        </w:rPr>
        <w:t>,</w:t>
      </w:r>
      <w:r w:rsidR="00B05D6E">
        <w:rPr>
          <w:rFonts w:ascii="Arial" w:hAnsi="Arial" w:cs="Arial"/>
          <w:bCs/>
        </w:rPr>
        <w:t xml:space="preserve"> relevant policies</w:t>
      </w:r>
      <w:r w:rsidR="00DA434C">
        <w:rPr>
          <w:rFonts w:ascii="Arial" w:hAnsi="Arial" w:cs="Arial"/>
          <w:bCs/>
        </w:rPr>
        <w:t xml:space="preserve"> and teaching staff pay recommendations</w:t>
      </w:r>
      <w:r w:rsidR="00DA434C" w:rsidRPr="0074003A">
        <w:rPr>
          <w:rFonts w:ascii="Arial" w:hAnsi="Arial" w:cs="Arial"/>
          <w:bCs/>
        </w:rPr>
        <w:t>.</w:t>
      </w:r>
      <w:r w:rsidR="00F479A8" w:rsidRPr="0074003A">
        <w:rPr>
          <w:rFonts w:ascii="Arial" w:hAnsi="Arial" w:cs="Arial"/>
          <w:bCs/>
        </w:rPr>
        <w:t xml:space="preserve"> Noted that Spring and Summer meetings with budget officer would be made before termly finance meetings to enable budget to be presented to committee.</w:t>
      </w:r>
    </w:p>
    <w:p w14:paraId="4D627955" w14:textId="6153C878" w:rsidR="00CE0BF7" w:rsidRDefault="00CE0BF7" w:rsidP="00666FD7">
      <w:pPr>
        <w:ind w:right="32"/>
        <w:rPr>
          <w:rFonts w:ascii="Arial" w:hAnsi="Arial" w:cs="Arial"/>
          <w:b/>
        </w:rPr>
      </w:pPr>
    </w:p>
    <w:p w14:paraId="663E9E19" w14:textId="5AB7CD79" w:rsidR="00666FD7" w:rsidRPr="004D19F7" w:rsidRDefault="00666FD7" w:rsidP="00666FD7">
      <w:pPr>
        <w:ind w:right="32"/>
        <w:rPr>
          <w:rFonts w:ascii="Arial" w:hAnsi="Arial" w:cs="Arial"/>
          <w:bCs/>
          <w:u w:val="single"/>
        </w:rPr>
      </w:pPr>
      <w:r w:rsidRPr="004D19F7">
        <w:rPr>
          <w:rFonts w:ascii="Arial" w:hAnsi="Arial" w:cs="Arial"/>
          <w:bCs/>
          <w:u w:val="single"/>
        </w:rPr>
        <w:t>Safeguarding Link Governor</w:t>
      </w:r>
    </w:p>
    <w:p w14:paraId="58529397" w14:textId="05B987FA" w:rsidR="00666FD7" w:rsidRDefault="00666FD7" w:rsidP="00666FD7">
      <w:pPr>
        <w:ind w:right="32"/>
        <w:rPr>
          <w:rFonts w:ascii="Arial" w:hAnsi="Arial" w:cs="Arial"/>
          <w:bCs/>
        </w:rPr>
      </w:pPr>
      <w:r>
        <w:rPr>
          <w:rFonts w:ascii="Arial" w:hAnsi="Arial" w:cs="Arial"/>
          <w:bCs/>
        </w:rPr>
        <w:t>DR reported that she had met with EH</w:t>
      </w:r>
      <w:r w:rsidR="004D19F7">
        <w:rPr>
          <w:rFonts w:ascii="Arial" w:hAnsi="Arial" w:cs="Arial"/>
          <w:bCs/>
        </w:rPr>
        <w:t xml:space="preserve"> and noted the following:</w:t>
      </w:r>
    </w:p>
    <w:p w14:paraId="078C3B08" w14:textId="03B19CE6" w:rsidR="004D19F7" w:rsidRPr="004D19F7" w:rsidRDefault="004D19F7" w:rsidP="004D19F7">
      <w:pPr>
        <w:pStyle w:val="ListParagraph"/>
        <w:numPr>
          <w:ilvl w:val="0"/>
          <w:numId w:val="8"/>
        </w:numPr>
        <w:ind w:right="32"/>
        <w:rPr>
          <w:rFonts w:ascii="Arial" w:hAnsi="Arial" w:cs="Arial"/>
          <w:bCs/>
        </w:rPr>
      </w:pPr>
      <w:r w:rsidRPr="004D19F7">
        <w:rPr>
          <w:rFonts w:ascii="Arial" w:hAnsi="Arial" w:cs="Arial"/>
          <w:bCs/>
        </w:rPr>
        <w:t>She had received a termly update.</w:t>
      </w:r>
    </w:p>
    <w:p w14:paraId="7D67C937" w14:textId="4FDCCF89" w:rsidR="004D19F7" w:rsidRPr="004D19F7" w:rsidRDefault="004D19F7" w:rsidP="004D19F7">
      <w:pPr>
        <w:pStyle w:val="ListParagraph"/>
        <w:numPr>
          <w:ilvl w:val="0"/>
          <w:numId w:val="8"/>
        </w:numPr>
        <w:ind w:right="32"/>
        <w:rPr>
          <w:rFonts w:ascii="Arial" w:hAnsi="Arial" w:cs="Arial"/>
          <w:bCs/>
        </w:rPr>
      </w:pPr>
      <w:r w:rsidRPr="004D19F7">
        <w:rPr>
          <w:rFonts w:ascii="Arial" w:hAnsi="Arial" w:cs="Arial"/>
          <w:bCs/>
        </w:rPr>
        <w:t>The Section 175 audit had been completed.</w:t>
      </w:r>
    </w:p>
    <w:p w14:paraId="5BE8A8F6" w14:textId="1870ED17" w:rsidR="004D19F7" w:rsidRPr="004D19F7" w:rsidRDefault="004D19F7" w:rsidP="004D19F7">
      <w:pPr>
        <w:pStyle w:val="ListParagraph"/>
        <w:numPr>
          <w:ilvl w:val="0"/>
          <w:numId w:val="8"/>
        </w:numPr>
        <w:ind w:right="32"/>
        <w:rPr>
          <w:rFonts w:ascii="Arial" w:hAnsi="Arial" w:cs="Arial"/>
          <w:bCs/>
        </w:rPr>
      </w:pPr>
      <w:r w:rsidRPr="004D19F7">
        <w:rPr>
          <w:rFonts w:ascii="Arial" w:hAnsi="Arial" w:cs="Arial"/>
          <w:bCs/>
        </w:rPr>
        <w:t>The Safeguarding action plan had been reviewed.</w:t>
      </w:r>
    </w:p>
    <w:p w14:paraId="3F445A7B" w14:textId="5BE4F8C1" w:rsidR="004D19F7" w:rsidRPr="004D19F7" w:rsidRDefault="004D19F7" w:rsidP="004D19F7">
      <w:pPr>
        <w:pStyle w:val="ListParagraph"/>
        <w:numPr>
          <w:ilvl w:val="0"/>
          <w:numId w:val="8"/>
        </w:numPr>
        <w:ind w:right="32"/>
        <w:rPr>
          <w:rFonts w:ascii="Arial" w:hAnsi="Arial" w:cs="Arial"/>
          <w:bCs/>
        </w:rPr>
      </w:pPr>
      <w:r w:rsidRPr="004D19F7">
        <w:rPr>
          <w:rFonts w:ascii="Arial" w:hAnsi="Arial" w:cs="Arial"/>
          <w:bCs/>
        </w:rPr>
        <w:t>Safeguarding was a weekly agenda item for staff meetings.</w:t>
      </w:r>
    </w:p>
    <w:p w14:paraId="7A27DFE6" w14:textId="22412D91" w:rsidR="004D19F7" w:rsidRPr="004D19F7" w:rsidRDefault="004D19F7" w:rsidP="004D19F7">
      <w:pPr>
        <w:pStyle w:val="ListParagraph"/>
        <w:numPr>
          <w:ilvl w:val="0"/>
          <w:numId w:val="8"/>
        </w:numPr>
        <w:ind w:right="32"/>
        <w:rPr>
          <w:rFonts w:ascii="Arial" w:hAnsi="Arial" w:cs="Arial"/>
          <w:bCs/>
        </w:rPr>
      </w:pPr>
      <w:r w:rsidRPr="004D19F7">
        <w:rPr>
          <w:rFonts w:ascii="Arial" w:hAnsi="Arial" w:cs="Arial"/>
          <w:bCs/>
        </w:rPr>
        <w:t>There were currently 2 children on the register.</w:t>
      </w:r>
    </w:p>
    <w:p w14:paraId="397DCF2B" w14:textId="2530C523" w:rsidR="004D19F7" w:rsidRPr="004D19F7" w:rsidRDefault="004D19F7" w:rsidP="004D19F7">
      <w:pPr>
        <w:pStyle w:val="ListParagraph"/>
        <w:numPr>
          <w:ilvl w:val="0"/>
          <w:numId w:val="8"/>
        </w:numPr>
        <w:ind w:right="32"/>
        <w:rPr>
          <w:rFonts w:ascii="Arial" w:hAnsi="Arial" w:cs="Arial"/>
          <w:bCs/>
        </w:rPr>
      </w:pPr>
      <w:r w:rsidRPr="004D19F7">
        <w:rPr>
          <w:rFonts w:ascii="Arial" w:hAnsi="Arial" w:cs="Arial"/>
          <w:bCs/>
        </w:rPr>
        <w:t>The SCR had been checked</w:t>
      </w:r>
    </w:p>
    <w:p w14:paraId="5B079EB0" w14:textId="1D4B4F70" w:rsidR="004D19F7" w:rsidRPr="004D19F7" w:rsidRDefault="004D19F7" w:rsidP="004D19F7">
      <w:pPr>
        <w:pStyle w:val="ListParagraph"/>
        <w:numPr>
          <w:ilvl w:val="0"/>
          <w:numId w:val="8"/>
        </w:numPr>
        <w:ind w:right="32"/>
        <w:rPr>
          <w:rFonts w:ascii="Arial" w:hAnsi="Arial" w:cs="Arial"/>
          <w:bCs/>
        </w:rPr>
      </w:pPr>
      <w:r w:rsidRPr="004D19F7">
        <w:rPr>
          <w:rFonts w:ascii="Arial" w:hAnsi="Arial" w:cs="Arial"/>
          <w:bCs/>
        </w:rPr>
        <w:t>DR had asked a member of staff a question about safeguarding and had been happy with the response.</w:t>
      </w:r>
    </w:p>
    <w:p w14:paraId="64490BBA" w14:textId="77777777" w:rsidR="00666FD7" w:rsidRDefault="00666FD7" w:rsidP="004D19F7">
      <w:pPr>
        <w:ind w:right="32"/>
        <w:rPr>
          <w:rFonts w:ascii="Arial" w:hAnsi="Arial" w:cs="Arial"/>
          <w:b/>
        </w:rPr>
      </w:pPr>
    </w:p>
    <w:p w14:paraId="40AB7D42" w14:textId="2C04C0BA" w:rsidR="00A5549F" w:rsidRPr="00C91449" w:rsidRDefault="00A5549F" w:rsidP="00E179ED">
      <w:pPr>
        <w:numPr>
          <w:ilvl w:val="0"/>
          <w:numId w:val="1"/>
        </w:numPr>
        <w:ind w:left="862" w:right="32" w:hanging="862"/>
        <w:rPr>
          <w:rFonts w:ascii="Arial" w:hAnsi="Arial" w:cs="Arial"/>
          <w:b/>
        </w:rPr>
      </w:pPr>
      <w:r>
        <w:rPr>
          <w:rFonts w:ascii="Arial" w:hAnsi="Arial" w:cs="Arial"/>
          <w:b/>
        </w:rPr>
        <w:t>F</w:t>
      </w:r>
      <w:r w:rsidRPr="00C91449">
        <w:rPr>
          <w:rFonts w:ascii="Arial" w:hAnsi="Arial" w:cs="Arial"/>
          <w:b/>
        </w:rPr>
        <w:t>INANCIAL MATTERS</w:t>
      </w:r>
    </w:p>
    <w:p w14:paraId="0DF12ADD" w14:textId="77777777" w:rsidR="00A5549F" w:rsidRPr="007E7FFC" w:rsidRDefault="00A5549F" w:rsidP="00A5549F">
      <w:pPr>
        <w:ind w:left="862" w:right="32"/>
        <w:rPr>
          <w:rFonts w:ascii="Arial" w:hAnsi="Arial" w:cs="Arial"/>
          <w:sz w:val="16"/>
          <w:szCs w:val="16"/>
        </w:rPr>
      </w:pPr>
    </w:p>
    <w:p w14:paraId="7E9230B4" w14:textId="5F3FD864" w:rsidR="00A5549F" w:rsidRDefault="00B05D6E" w:rsidP="00A5549F">
      <w:pPr>
        <w:tabs>
          <w:tab w:val="num" w:pos="862"/>
        </w:tabs>
        <w:ind w:right="32"/>
        <w:rPr>
          <w:rFonts w:ascii="Arial" w:hAnsi="Arial" w:cs="Arial"/>
        </w:rPr>
      </w:pPr>
      <w:r>
        <w:rPr>
          <w:rFonts w:ascii="Arial" w:hAnsi="Arial" w:cs="Arial"/>
        </w:rPr>
        <w:t>The meeting with the CE budget officer had taken place in the morning, and NS reported the following:</w:t>
      </w:r>
    </w:p>
    <w:p w14:paraId="2F5D6B17" w14:textId="18E0FA65" w:rsidR="00B05D6E" w:rsidRDefault="00B05D6E" w:rsidP="00A5549F">
      <w:pPr>
        <w:tabs>
          <w:tab w:val="num" w:pos="862"/>
        </w:tabs>
        <w:ind w:right="32"/>
        <w:rPr>
          <w:rFonts w:ascii="Arial" w:hAnsi="Arial" w:cs="Arial"/>
        </w:rPr>
      </w:pPr>
      <w:r>
        <w:rPr>
          <w:rFonts w:ascii="Arial" w:hAnsi="Arial" w:cs="Arial"/>
        </w:rPr>
        <w:t>£27,769 had been carried forward from the 2019/20 financial year, plus earmarked reserves.</w:t>
      </w:r>
    </w:p>
    <w:p w14:paraId="09F2AEEA" w14:textId="10E34DE2" w:rsidR="00B05D6E" w:rsidRDefault="00B05D6E" w:rsidP="00A5549F">
      <w:pPr>
        <w:tabs>
          <w:tab w:val="num" w:pos="862"/>
        </w:tabs>
        <w:ind w:right="32"/>
        <w:rPr>
          <w:rFonts w:ascii="Arial" w:hAnsi="Arial" w:cs="Arial"/>
        </w:rPr>
      </w:pPr>
      <w:r>
        <w:rPr>
          <w:rFonts w:ascii="Arial" w:hAnsi="Arial" w:cs="Arial"/>
        </w:rPr>
        <w:t xml:space="preserve">Current projections showed an expected in-year surplus of £22,720 for 2020/21, giving a total carry forward figure of approximately </w:t>
      </w:r>
      <w:r w:rsidR="000040A5">
        <w:rPr>
          <w:rFonts w:ascii="Arial" w:hAnsi="Arial" w:cs="Arial"/>
        </w:rPr>
        <w:t>£50K.</w:t>
      </w:r>
    </w:p>
    <w:p w14:paraId="7B2F85A1" w14:textId="21FFBE46" w:rsidR="000040A5" w:rsidRDefault="000040A5" w:rsidP="00A5549F">
      <w:pPr>
        <w:tabs>
          <w:tab w:val="num" w:pos="862"/>
        </w:tabs>
        <w:ind w:right="32"/>
        <w:rPr>
          <w:rFonts w:ascii="Arial" w:hAnsi="Arial" w:cs="Arial"/>
        </w:rPr>
      </w:pPr>
      <w:r>
        <w:rPr>
          <w:rFonts w:ascii="Arial" w:hAnsi="Arial" w:cs="Arial"/>
        </w:rPr>
        <w:lastRenderedPageBreak/>
        <w:t>Projections for Year 2 (2021/22) showed an anticipated deficit of £13K, but this would be covered by a reduction in the earmarked reserve if necessary.</w:t>
      </w:r>
    </w:p>
    <w:p w14:paraId="6B335613" w14:textId="2B79FE28" w:rsidR="000040A5" w:rsidRDefault="000040A5" w:rsidP="00A5549F">
      <w:pPr>
        <w:tabs>
          <w:tab w:val="num" w:pos="862"/>
        </w:tabs>
        <w:ind w:right="32"/>
        <w:rPr>
          <w:rFonts w:ascii="Arial" w:hAnsi="Arial" w:cs="Arial"/>
        </w:rPr>
      </w:pPr>
    </w:p>
    <w:p w14:paraId="021803B3" w14:textId="57A1AA3A" w:rsidR="000040A5" w:rsidRPr="00792BC6" w:rsidRDefault="000040A5" w:rsidP="00A5549F">
      <w:pPr>
        <w:tabs>
          <w:tab w:val="num" w:pos="862"/>
        </w:tabs>
        <w:ind w:right="32"/>
        <w:rPr>
          <w:rFonts w:ascii="Arial" w:hAnsi="Arial" w:cs="Arial"/>
          <w:b/>
        </w:rPr>
      </w:pPr>
      <w:r>
        <w:rPr>
          <w:rFonts w:ascii="Arial" w:hAnsi="Arial" w:cs="Arial"/>
        </w:rPr>
        <w:t>Governors agreed that the finances looked healthy, but would review the situation in the spring term.  NS had provided the dates for spring term governor meetings and asked CE to ensure that the budget meeting was scheduled before the governor Finance meeting.</w:t>
      </w:r>
    </w:p>
    <w:p w14:paraId="6BB4E242" w14:textId="5112B0BA" w:rsidR="00A5549F" w:rsidRDefault="00A5549F" w:rsidP="00A5549F">
      <w:pPr>
        <w:pStyle w:val="Footer"/>
        <w:ind w:left="426"/>
        <w:rPr>
          <w:rFonts w:ascii="Arial" w:hAnsi="Arial" w:cs="Arial"/>
        </w:rPr>
      </w:pPr>
    </w:p>
    <w:p w14:paraId="5512A776" w14:textId="77777777" w:rsidR="00264746" w:rsidRPr="00EA62B2" w:rsidRDefault="00264746" w:rsidP="00A5549F">
      <w:pPr>
        <w:pStyle w:val="Footer"/>
        <w:ind w:left="426"/>
        <w:rPr>
          <w:rFonts w:ascii="Arial" w:hAnsi="Arial" w:cs="Arial"/>
        </w:rPr>
      </w:pPr>
    </w:p>
    <w:p w14:paraId="1558F14B" w14:textId="5EB8C84E" w:rsidR="00A5549F" w:rsidRDefault="000040A5" w:rsidP="00E179ED">
      <w:pPr>
        <w:numPr>
          <w:ilvl w:val="0"/>
          <w:numId w:val="1"/>
        </w:numPr>
        <w:tabs>
          <w:tab w:val="clear" w:pos="720"/>
          <w:tab w:val="num" w:pos="862"/>
        </w:tabs>
        <w:ind w:left="0" w:right="32" w:firstLine="0"/>
        <w:rPr>
          <w:rFonts w:ascii="Arial" w:hAnsi="Arial" w:cs="Arial"/>
          <w:b/>
        </w:rPr>
      </w:pPr>
      <w:r>
        <w:rPr>
          <w:rFonts w:ascii="Arial" w:hAnsi="Arial" w:cs="Arial"/>
          <w:b/>
        </w:rPr>
        <w:t>HEADTEACHER’S REPORT</w:t>
      </w:r>
    </w:p>
    <w:p w14:paraId="102D92B4" w14:textId="77777777" w:rsidR="00A5549F" w:rsidRPr="007E7FFC" w:rsidRDefault="00A5549F" w:rsidP="00A5549F">
      <w:pPr>
        <w:ind w:right="32"/>
        <w:rPr>
          <w:rFonts w:ascii="Arial" w:hAnsi="Arial" w:cs="Arial"/>
          <w:b/>
          <w:sz w:val="16"/>
          <w:szCs w:val="16"/>
        </w:rPr>
      </w:pPr>
    </w:p>
    <w:p w14:paraId="2668A984" w14:textId="432AD130" w:rsidR="00A5549F" w:rsidRDefault="00BE03F7" w:rsidP="00A5549F">
      <w:pPr>
        <w:ind w:right="32"/>
        <w:rPr>
          <w:rFonts w:ascii="Arial" w:hAnsi="Arial" w:cs="Arial"/>
        </w:rPr>
      </w:pPr>
      <w:r>
        <w:rPr>
          <w:rFonts w:ascii="Arial" w:hAnsi="Arial" w:cs="Arial"/>
        </w:rPr>
        <w:t>The Headteacher’s report had been shared on GH in advance of the meeting, and governors invited to submit questions:</w:t>
      </w:r>
    </w:p>
    <w:p w14:paraId="5CA7EA43" w14:textId="30D305A6" w:rsidR="00BE03F7" w:rsidRDefault="00BE03F7" w:rsidP="00A5549F">
      <w:pPr>
        <w:ind w:right="32"/>
        <w:rPr>
          <w:rFonts w:ascii="Arial" w:hAnsi="Arial" w:cs="Arial"/>
        </w:rPr>
      </w:pPr>
    </w:p>
    <w:p w14:paraId="2A8C8E11" w14:textId="0578AF9E" w:rsidR="00BE03F7" w:rsidRDefault="00BE03F7" w:rsidP="00A5549F">
      <w:pPr>
        <w:ind w:right="32"/>
        <w:rPr>
          <w:rFonts w:ascii="Arial" w:hAnsi="Arial" w:cs="Arial"/>
          <w:shd w:val="clear" w:color="auto" w:fill="FAFAFA"/>
        </w:rPr>
      </w:pPr>
      <w:r w:rsidRPr="00BE03F7">
        <w:rPr>
          <w:rFonts w:ascii="Arial" w:hAnsi="Arial" w:cs="Arial"/>
          <w:b/>
          <w:bCs/>
        </w:rPr>
        <w:t>Question</w:t>
      </w:r>
      <w:r>
        <w:rPr>
          <w:rFonts w:ascii="Arial" w:hAnsi="Arial" w:cs="Arial"/>
        </w:rPr>
        <w:t xml:space="preserve">:  </w:t>
      </w:r>
      <w:r w:rsidRPr="00BE03F7">
        <w:rPr>
          <w:rFonts w:ascii="Arial" w:hAnsi="Arial" w:cs="Arial"/>
          <w:shd w:val="clear" w:color="auto" w:fill="FAFAFA"/>
        </w:rPr>
        <w:t>In terms of Staffing Matters it is concerning that there is inadequate SEND funding potentially putting pressure on staff and impacting on provision for children. Can governors raise this with relevant personnel at Cheshire East as well as Crewe South Ward Councillors, Laura Smith and Steve Hogben? In terms of remote learning what proportion of children do not have access to the internet? Under the heading pupils does the school need help in delivering leaflets? In terms of EYPP and 2 year olds not receiving EYPP, should we lobby our MP?</w:t>
      </w:r>
    </w:p>
    <w:p w14:paraId="1C58D968" w14:textId="77777777" w:rsidR="003A65D7" w:rsidRDefault="003A65D7" w:rsidP="00BE03F7">
      <w:pPr>
        <w:shd w:val="clear" w:color="auto" w:fill="FAFAFA"/>
        <w:rPr>
          <w:rFonts w:ascii="Arial" w:hAnsi="Arial" w:cs="Arial"/>
          <w:shd w:val="clear" w:color="auto" w:fill="FAFAFA"/>
        </w:rPr>
      </w:pPr>
    </w:p>
    <w:p w14:paraId="12EA09B3" w14:textId="603996BE" w:rsidR="00BE03F7" w:rsidRDefault="00BE03F7" w:rsidP="00BE03F7">
      <w:pPr>
        <w:shd w:val="clear" w:color="auto" w:fill="FAFAFA"/>
        <w:rPr>
          <w:rFonts w:ascii="Arial" w:hAnsi="Arial" w:cs="Arial"/>
          <w:shd w:val="clear" w:color="auto" w:fill="FAFAFA"/>
        </w:rPr>
      </w:pPr>
      <w:r>
        <w:rPr>
          <w:rFonts w:ascii="Arial" w:hAnsi="Arial" w:cs="Arial"/>
          <w:shd w:val="clear" w:color="auto" w:fill="FAFAFA"/>
        </w:rPr>
        <w:t>Response:  In answer to your points:</w:t>
      </w:r>
    </w:p>
    <w:p w14:paraId="59C55D3F" w14:textId="537B5DE5" w:rsidR="00BE03F7" w:rsidRPr="00BE03F7" w:rsidRDefault="00BE03F7" w:rsidP="00BE03F7">
      <w:pPr>
        <w:shd w:val="clear" w:color="auto" w:fill="FAFAFA"/>
        <w:rPr>
          <w:rFonts w:ascii="Arial" w:hAnsi="Arial" w:cs="Arial"/>
          <w:lang w:eastAsia="en-GB"/>
        </w:rPr>
      </w:pPr>
      <w:r w:rsidRPr="00BE03F7">
        <w:rPr>
          <w:rFonts w:ascii="Arial" w:hAnsi="Arial" w:cs="Arial"/>
          <w:lang w:eastAsia="en-GB"/>
        </w:rPr>
        <w:t xml:space="preserve">- Donna and </w:t>
      </w:r>
      <w:r>
        <w:rPr>
          <w:rFonts w:ascii="Arial" w:hAnsi="Arial" w:cs="Arial"/>
          <w:lang w:eastAsia="en-GB"/>
        </w:rPr>
        <w:t>I</w:t>
      </w:r>
      <w:r w:rsidRPr="00BE03F7">
        <w:rPr>
          <w:rFonts w:ascii="Arial" w:hAnsi="Arial" w:cs="Arial"/>
          <w:lang w:eastAsia="en-GB"/>
        </w:rPr>
        <w:t xml:space="preserve"> met with Carol Sharples (head of EY for Cheshire East) and Alex Coomber in February about SEN funding to ensure that they were aware of this situation and to ask for them to review payments made.</w:t>
      </w:r>
    </w:p>
    <w:p w14:paraId="0397136E" w14:textId="77777777" w:rsidR="00BE03F7" w:rsidRPr="00BE03F7" w:rsidRDefault="00BE03F7" w:rsidP="00BE03F7">
      <w:pPr>
        <w:shd w:val="clear" w:color="auto" w:fill="FAFAFA"/>
        <w:rPr>
          <w:rFonts w:ascii="Arial" w:hAnsi="Arial" w:cs="Arial"/>
          <w:lang w:eastAsia="en-GB"/>
        </w:rPr>
      </w:pPr>
      <w:r w:rsidRPr="00BE03F7">
        <w:rPr>
          <w:rFonts w:ascii="Arial" w:hAnsi="Arial" w:cs="Arial"/>
          <w:lang w:eastAsia="en-GB"/>
        </w:rPr>
        <w:t xml:space="preserve">- Currently we have 6.5% of our school who do not have access to remote learning and we have addressed this by making up work packs to take to their homes. </w:t>
      </w:r>
    </w:p>
    <w:p w14:paraId="55D118C2" w14:textId="77777777" w:rsidR="00BE03F7" w:rsidRPr="00BE03F7" w:rsidRDefault="00BE03F7" w:rsidP="00BE03F7">
      <w:pPr>
        <w:shd w:val="clear" w:color="auto" w:fill="FAFAFA"/>
        <w:rPr>
          <w:rFonts w:ascii="Arial" w:hAnsi="Arial" w:cs="Arial"/>
          <w:lang w:eastAsia="en-GB"/>
        </w:rPr>
      </w:pPr>
      <w:r w:rsidRPr="00BE03F7">
        <w:rPr>
          <w:rFonts w:ascii="Arial" w:hAnsi="Arial" w:cs="Arial"/>
          <w:lang w:eastAsia="en-GB"/>
        </w:rPr>
        <w:t>- Leaflets - when we have these and they are ready we would be grateful of any help to pop them through letterboxes!</w:t>
      </w:r>
    </w:p>
    <w:p w14:paraId="51AFB459" w14:textId="77777777" w:rsidR="00BE03F7" w:rsidRPr="00BE03F7" w:rsidRDefault="00BE03F7" w:rsidP="00BE03F7">
      <w:pPr>
        <w:shd w:val="clear" w:color="auto" w:fill="FAFAFA"/>
        <w:rPr>
          <w:rFonts w:ascii="Arial" w:hAnsi="Arial" w:cs="Arial"/>
          <w:lang w:eastAsia="en-GB"/>
        </w:rPr>
      </w:pPr>
      <w:r w:rsidRPr="00BE03F7">
        <w:rPr>
          <w:rFonts w:ascii="Arial" w:hAnsi="Arial" w:cs="Arial"/>
          <w:lang w:eastAsia="en-GB"/>
        </w:rPr>
        <w:t>- 2 year olds are not eligible nationally for EYPP. They are however eligible for a funded place at school if the family is on a low income. This funded place is not available to all 2 year old children.</w:t>
      </w:r>
    </w:p>
    <w:p w14:paraId="2E007A6E" w14:textId="0F8168A7" w:rsidR="00BE03F7" w:rsidRPr="003A65D7" w:rsidRDefault="00BE03F7" w:rsidP="00A5549F">
      <w:pPr>
        <w:ind w:right="32"/>
        <w:rPr>
          <w:rFonts w:ascii="Arial" w:hAnsi="Arial" w:cs="Arial"/>
          <w:sz w:val="16"/>
          <w:szCs w:val="16"/>
        </w:rPr>
      </w:pPr>
    </w:p>
    <w:p w14:paraId="6F7AA1BD" w14:textId="191F81A8" w:rsidR="00BE03F7" w:rsidRDefault="00BE03F7" w:rsidP="00A5549F">
      <w:pPr>
        <w:ind w:right="32"/>
        <w:rPr>
          <w:rFonts w:ascii="Arial" w:hAnsi="Arial" w:cs="Arial"/>
        </w:rPr>
      </w:pPr>
      <w:r>
        <w:rPr>
          <w:rFonts w:ascii="Arial" w:hAnsi="Arial" w:cs="Arial"/>
        </w:rPr>
        <w:t>Governors were pleased to note the progress already being made with the SDP, despite the pressures of the Covid situation</w:t>
      </w:r>
      <w:r w:rsidR="00535BA5">
        <w:rPr>
          <w:rFonts w:ascii="Arial" w:hAnsi="Arial" w:cs="Arial"/>
        </w:rPr>
        <w:t>.  It was agreed that EC and EH would conduct regular learning walks as governors were unable to do this at present.</w:t>
      </w:r>
    </w:p>
    <w:p w14:paraId="68BDB6E9" w14:textId="511F0147" w:rsidR="001B429E" w:rsidRPr="003A65D7" w:rsidRDefault="001B429E" w:rsidP="00A5549F">
      <w:pPr>
        <w:ind w:right="32"/>
        <w:rPr>
          <w:rFonts w:ascii="Arial" w:hAnsi="Arial" w:cs="Arial"/>
          <w:sz w:val="16"/>
          <w:szCs w:val="16"/>
        </w:rPr>
      </w:pPr>
    </w:p>
    <w:p w14:paraId="2D80EB91" w14:textId="0AA03FBD" w:rsidR="001B429E" w:rsidRDefault="001B429E" w:rsidP="00A5549F">
      <w:pPr>
        <w:ind w:right="32"/>
        <w:rPr>
          <w:rFonts w:ascii="Arial" w:hAnsi="Arial" w:cs="Arial"/>
        </w:rPr>
      </w:pPr>
      <w:r>
        <w:rPr>
          <w:rFonts w:ascii="Arial" w:hAnsi="Arial" w:cs="Arial"/>
        </w:rPr>
        <w:t>Although not included in the written report, the Headteacher also wished to share with governors the feedback she had received from parents on the Vision and Values statement.  One comment had read:</w:t>
      </w:r>
    </w:p>
    <w:p w14:paraId="4334B214" w14:textId="1CBE14AF" w:rsidR="001B429E" w:rsidRPr="001B429E" w:rsidRDefault="001B429E" w:rsidP="001B429E">
      <w:pPr>
        <w:rPr>
          <w:rFonts w:ascii="Arial" w:hAnsi="Arial" w:cs="Arial"/>
          <w:i/>
          <w:iCs/>
          <w:lang w:eastAsia="en-GB"/>
        </w:rPr>
      </w:pPr>
      <w:r w:rsidRPr="001B429E">
        <w:rPr>
          <w:rFonts w:ascii="Arial" w:hAnsi="Arial" w:cs="Arial"/>
          <w:i/>
          <w:iCs/>
          <w:lang w:eastAsia="en-GB"/>
        </w:rPr>
        <w:t>“I totally agree with the content of the vision statement I have read today.</w:t>
      </w:r>
    </w:p>
    <w:p w14:paraId="57A08175" w14:textId="603055A2" w:rsidR="001B429E" w:rsidRPr="001B429E" w:rsidRDefault="001B429E" w:rsidP="001B429E">
      <w:pPr>
        <w:rPr>
          <w:rFonts w:ascii="Arial" w:hAnsi="Arial" w:cs="Arial"/>
          <w:i/>
          <w:iCs/>
          <w:lang w:eastAsia="en-GB"/>
        </w:rPr>
      </w:pPr>
      <w:r>
        <w:rPr>
          <w:rFonts w:ascii="Arial" w:hAnsi="Arial" w:cs="Arial"/>
          <w:i/>
          <w:iCs/>
          <w:lang w:eastAsia="en-GB"/>
        </w:rPr>
        <w:t>X</w:t>
      </w:r>
      <w:r w:rsidRPr="001B429E">
        <w:rPr>
          <w:rFonts w:ascii="Arial" w:hAnsi="Arial" w:cs="Arial"/>
          <w:i/>
          <w:iCs/>
          <w:lang w:eastAsia="en-GB"/>
        </w:rPr>
        <w:t xml:space="preserve"> has thrived since attending the nursery and talks about the things she has learned each day, she really enjoys the song she learns with her teachers and friends and singing them at home is nice to hear.</w:t>
      </w:r>
    </w:p>
    <w:p w14:paraId="43933753" w14:textId="77777777" w:rsidR="001B429E" w:rsidRPr="001B429E" w:rsidRDefault="001B429E" w:rsidP="001B429E">
      <w:pPr>
        <w:rPr>
          <w:rFonts w:ascii="Arial" w:hAnsi="Arial" w:cs="Arial"/>
          <w:i/>
          <w:iCs/>
          <w:lang w:eastAsia="en-GB"/>
        </w:rPr>
      </w:pPr>
      <w:r w:rsidRPr="001B429E">
        <w:rPr>
          <w:rFonts w:ascii="Arial" w:hAnsi="Arial" w:cs="Arial"/>
          <w:i/>
          <w:iCs/>
          <w:lang w:eastAsia="en-GB"/>
        </w:rPr>
        <w:t>I find the nursery a home from home setting, all staff are informative and helpful.</w:t>
      </w:r>
    </w:p>
    <w:p w14:paraId="01BE527C" w14:textId="08ADDAA2" w:rsidR="001B429E" w:rsidRPr="001B429E" w:rsidRDefault="001B429E" w:rsidP="001B429E">
      <w:pPr>
        <w:rPr>
          <w:rFonts w:ascii="Arial" w:hAnsi="Arial" w:cs="Arial"/>
          <w:i/>
          <w:iCs/>
          <w:lang w:eastAsia="en-GB"/>
        </w:rPr>
      </w:pPr>
      <w:r>
        <w:rPr>
          <w:rFonts w:ascii="Arial" w:hAnsi="Arial" w:cs="Arial"/>
          <w:i/>
          <w:iCs/>
          <w:lang w:eastAsia="en-GB"/>
        </w:rPr>
        <w:t>X</w:t>
      </w:r>
      <w:r w:rsidRPr="001B429E">
        <w:rPr>
          <w:rFonts w:ascii="Arial" w:hAnsi="Arial" w:cs="Arial"/>
          <w:i/>
          <w:iCs/>
          <w:lang w:eastAsia="en-GB"/>
        </w:rPr>
        <w:t xml:space="preserve"> loves going to nursery and it is the place she enjoys going to the most.</w:t>
      </w:r>
    </w:p>
    <w:p w14:paraId="262CB2A1" w14:textId="4E252988" w:rsidR="001B429E" w:rsidRPr="001B429E" w:rsidRDefault="001B429E" w:rsidP="001B429E">
      <w:pPr>
        <w:rPr>
          <w:rFonts w:ascii="Arial" w:hAnsi="Arial" w:cs="Arial"/>
          <w:i/>
          <w:iCs/>
          <w:lang w:eastAsia="en-GB"/>
        </w:rPr>
      </w:pPr>
      <w:r w:rsidRPr="001B429E">
        <w:rPr>
          <w:rFonts w:ascii="Arial" w:hAnsi="Arial" w:cs="Arial"/>
          <w:i/>
          <w:iCs/>
          <w:lang w:eastAsia="en-GB"/>
        </w:rPr>
        <w:t>As a parent I can not recommended the nursery school enough to everyone I know.</w:t>
      </w:r>
      <w:r>
        <w:rPr>
          <w:rFonts w:ascii="Arial" w:hAnsi="Arial" w:cs="Arial"/>
          <w:i/>
          <w:iCs/>
          <w:lang w:eastAsia="en-GB"/>
        </w:rPr>
        <w:t>”</w:t>
      </w:r>
    </w:p>
    <w:p w14:paraId="730A3419" w14:textId="10A93971" w:rsidR="00535BA5" w:rsidRPr="003A65D7" w:rsidRDefault="00535BA5" w:rsidP="00A5549F">
      <w:pPr>
        <w:ind w:right="32"/>
        <w:rPr>
          <w:rFonts w:ascii="Arial" w:hAnsi="Arial" w:cs="Arial"/>
          <w:sz w:val="16"/>
          <w:szCs w:val="16"/>
        </w:rPr>
      </w:pPr>
    </w:p>
    <w:p w14:paraId="470D6D8E" w14:textId="029F5262" w:rsidR="001B429E" w:rsidRDefault="003A65D7" w:rsidP="00A5549F">
      <w:pPr>
        <w:ind w:right="32"/>
        <w:rPr>
          <w:rFonts w:ascii="Arial" w:hAnsi="Arial" w:cs="Arial"/>
        </w:rPr>
      </w:pPr>
      <w:r>
        <w:rPr>
          <w:rFonts w:ascii="Arial" w:hAnsi="Arial" w:cs="Arial"/>
        </w:rPr>
        <w:t>Governors welcomed the feedback and suggested that the comment be used on the school website.</w:t>
      </w:r>
    </w:p>
    <w:p w14:paraId="352825A9" w14:textId="77777777" w:rsidR="003A65D7" w:rsidRPr="003A65D7" w:rsidRDefault="003A65D7" w:rsidP="00A5549F">
      <w:pPr>
        <w:ind w:right="32"/>
        <w:rPr>
          <w:rFonts w:ascii="Arial" w:hAnsi="Arial" w:cs="Arial"/>
          <w:sz w:val="16"/>
          <w:szCs w:val="16"/>
        </w:rPr>
      </w:pPr>
    </w:p>
    <w:p w14:paraId="10A0DF4B" w14:textId="1B651A78" w:rsidR="00535BA5" w:rsidRDefault="00535BA5" w:rsidP="00A5549F">
      <w:pPr>
        <w:ind w:right="32"/>
        <w:rPr>
          <w:rFonts w:ascii="Arial" w:hAnsi="Arial" w:cs="Arial"/>
        </w:rPr>
      </w:pPr>
      <w:r>
        <w:rPr>
          <w:rFonts w:ascii="Arial" w:hAnsi="Arial" w:cs="Arial"/>
        </w:rPr>
        <w:t>Governors thanked the Headteacher for a very comprehensive report.</w:t>
      </w:r>
    </w:p>
    <w:p w14:paraId="486E5B08" w14:textId="77777777" w:rsidR="00BE03F7" w:rsidRPr="003921A7" w:rsidRDefault="00BE03F7" w:rsidP="00A5549F">
      <w:pPr>
        <w:ind w:right="32"/>
        <w:rPr>
          <w:rFonts w:ascii="Arial" w:hAnsi="Arial" w:cs="Arial"/>
        </w:rPr>
      </w:pPr>
    </w:p>
    <w:p w14:paraId="49358F75" w14:textId="21DF7334" w:rsidR="007E7FFC" w:rsidRDefault="007E7FFC" w:rsidP="00E179ED">
      <w:pPr>
        <w:numPr>
          <w:ilvl w:val="0"/>
          <w:numId w:val="1"/>
        </w:numPr>
        <w:tabs>
          <w:tab w:val="clear" w:pos="720"/>
          <w:tab w:val="num" w:pos="862"/>
        </w:tabs>
        <w:ind w:left="0" w:right="32" w:firstLine="0"/>
        <w:rPr>
          <w:rFonts w:ascii="Arial" w:hAnsi="Arial" w:cs="Arial"/>
          <w:b/>
        </w:rPr>
      </w:pPr>
      <w:r>
        <w:rPr>
          <w:rFonts w:ascii="Arial" w:hAnsi="Arial" w:cs="Arial"/>
          <w:b/>
        </w:rPr>
        <w:t>SCHOOL DEVELOPMENT PLAN</w:t>
      </w:r>
    </w:p>
    <w:p w14:paraId="14535E3F" w14:textId="5D534DE2" w:rsidR="007E7FFC" w:rsidRPr="007E7FFC" w:rsidRDefault="007E7FFC" w:rsidP="007E7FFC">
      <w:pPr>
        <w:ind w:right="32"/>
        <w:rPr>
          <w:rFonts w:ascii="Arial" w:hAnsi="Arial" w:cs="Arial"/>
          <w:b/>
          <w:sz w:val="16"/>
          <w:szCs w:val="16"/>
        </w:rPr>
      </w:pPr>
    </w:p>
    <w:p w14:paraId="5FDFBD61" w14:textId="1EA1E02F" w:rsidR="007E7FFC" w:rsidRPr="007E7FFC" w:rsidRDefault="007E7FFC" w:rsidP="007E7FFC">
      <w:pPr>
        <w:ind w:right="32"/>
        <w:rPr>
          <w:rFonts w:ascii="Arial" w:hAnsi="Arial" w:cs="Arial"/>
          <w:bCs/>
        </w:rPr>
      </w:pPr>
      <w:r>
        <w:rPr>
          <w:rFonts w:ascii="Arial" w:hAnsi="Arial" w:cs="Arial"/>
          <w:bCs/>
        </w:rPr>
        <w:t xml:space="preserve">This item was covered as part of the Headteacher’s </w:t>
      </w:r>
      <w:r w:rsidRPr="0074003A">
        <w:rPr>
          <w:rFonts w:ascii="Arial" w:hAnsi="Arial" w:cs="Arial"/>
          <w:bCs/>
        </w:rPr>
        <w:t>report</w:t>
      </w:r>
      <w:r w:rsidR="00F479A8" w:rsidRPr="0074003A">
        <w:rPr>
          <w:rFonts w:ascii="Arial" w:hAnsi="Arial" w:cs="Arial"/>
          <w:bCs/>
        </w:rPr>
        <w:t xml:space="preserve"> and approved by governors.</w:t>
      </w:r>
    </w:p>
    <w:p w14:paraId="0933066D" w14:textId="77777777" w:rsidR="007E7FFC" w:rsidRDefault="007E7FFC" w:rsidP="007E7FFC">
      <w:pPr>
        <w:ind w:right="32"/>
        <w:rPr>
          <w:rFonts w:ascii="Arial" w:hAnsi="Arial" w:cs="Arial"/>
          <w:b/>
        </w:rPr>
      </w:pPr>
    </w:p>
    <w:p w14:paraId="12E19D43" w14:textId="409758B6" w:rsidR="00535BA5" w:rsidRDefault="00535BA5" w:rsidP="00E179ED">
      <w:pPr>
        <w:numPr>
          <w:ilvl w:val="0"/>
          <w:numId w:val="1"/>
        </w:numPr>
        <w:tabs>
          <w:tab w:val="clear" w:pos="720"/>
          <w:tab w:val="num" w:pos="862"/>
        </w:tabs>
        <w:ind w:left="0" w:right="32" w:firstLine="0"/>
        <w:rPr>
          <w:rFonts w:ascii="Arial" w:hAnsi="Arial" w:cs="Arial"/>
          <w:b/>
        </w:rPr>
      </w:pPr>
      <w:r>
        <w:rPr>
          <w:rFonts w:ascii="Arial" w:hAnsi="Arial" w:cs="Arial"/>
          <w:b/>
        </w:rPr>
        <w:t>DIRECTOR’S REPORT</w:t>
      </w:r>
    </w:p>
    <w:p w14:paraId="5A420952" w14:textId="08CFADB8" w:rsidR="00535BA5" w:rsidRPr="007E7FFC" w:rsidRDefault="00535BA5" w:rsidP="00535BA5">
      <w:pPr>
        <w:ind w:right="32"/>
        <w:rPr>
          <w:rFonts w:ascii="Arial" w:hAnsi="Arial" w:cs="Arial"/>
          <w:b/>
          <w:sz w:val="16"/>
          <w:szCs w:val="16"/>
        </w:rPr>
      </w:pPr>
    </w:p>
    <w:p w14:paraId="22482EE8" w14:textId="0F22A6BE" w:rsidR="00535BA5" w:rsidRDefault="00535BA5" w:rsidP="00535BA5">
      <w:pPr>
        <w:ind w:right="32"/>
        <w:rPr>
          <w:rFonts w:ascii="Arial" w:hAnsi="Arial" w:cs="Arial"/>
          <w:bCs/>
        </w:rPr>
      </w:pPr>
      <w:r>
        <w:rPr>
          <w:rFonts w:ascii="Arial" w:hAnsi="Arial" w:cs="Arial"/>
          <w:bCs/>
        </w:rPr>
        <w:t>The Director’s report had been shared on GovernorHub earlier in the term to inform committee discussions.  The following areas were noted:</w:t>
      </w:r>
    </w:p>
    <w:p w14:paraId="3F638823" w14:textId="70F57768" w:rsidR="00535BA5" w:rsidRPr="007E7FFC" w:rsidRDefault="00535BA5" w:rsidP="00E179ED">
      <w:pPr>
        <w:pStyle w:val="ListParagraph"/>
        <w:numPr>
          <w:ilvl w:val="0"/>
          <w:numId w:val="8"/>
        </w:numPr>
        <w:ind w:right="32"/>
        <w:rPr>
          <w:rFonts w:ascii="Arial" w:hAnsi="Arial" w:cs="Arial"/>
          <w:bCs/>
        </w:rPr>
      </w:pPr>
      <w:r w:rsidRPr="007E7FFC">
        <w:rPr>
          <w:rFonts w:ascii="Arial" w:hAnsi="Arial" w:cs="Arial"/>
          <w:bCs/>
        </w:rPr>
        <w:t>The need to ensure effective monitoring without increasing the workload for staff.</w:t>
      </w:r>
    </w:p>
    <w:p w14:paraId="13F2B5DD" w14:textId="4857CA6A" w:rsidR="00535BA5" w:rsidRPr="007E7FFC" w:rsidRDefault="00535BA5" w:rsidP="00E179ED">
      <w:pPr>
        <w:pStyle w:val="ListParagraph"/>
        <w:numPr>
          <w:ilvl w:val="0"/>
          <w:numId w:val="8"/>
        </w:numPr>
        <w:ind w:right="32"/>
        <w:rPr>
          <w:rFonts w:ascii="Arial" w:hAnsi="Arial" w:cs="Arial"/>
          <w:bCs/>
        </w:rPr>
      </w:pPr>
      <w:r w:rsidRPr="007E7FFC">
        <w:rPr>
          <w:rFonts w:ascii="Arial" w:hAnsi="Arial" w:cs="Arial"/>
          <w:bCs/>
        </w:rPr>
        <w:t>The Safeguarding policy had been updated to reflect changes to Keeping Children safe in education.</w:t>
      </w:r>
    </w:p>
    <w:p w14:paraId="6AFD0E9C" w14:textId="0926692A" w:rsidR="00535BA5" w:rsidRPr="003A65D7" w:rsidRDefault="00535BA5" w:rsidP="00535BA5">
      <w:pPr>
        <w:ind w:right="32"/>
        <w:rPr>
          <w:rFonts w:ascii="Arial" w:hAnsi="Arial" w:cs="Arial"/>
          <w:bCs/>
          <w:sz w:val="16"/>
          <w:szCs w:val="16"/>
        </w:rPr>
      </w:pPr>
    </w:p>
    <w:p w14:paraId="219D38B7" w14:textId="039AAA2F" w:rsidR="00535BA5" w:rsidRPr="00535BA5" w:rsidRDefault="00535BA5" w:rsidP="00535BA5">
      <w:pPr>
        <w:ind w:right="32"/>
        <w:rPr>
          <w:rFonts w:ascii="Arial" w:hAnsi="Arial" w:cs="Arial"/>
          <w:bCs/>
        </w:rPr>
      </w:pPr>
      <w:r>
        <w:rPr>
          <w:rFonts w:ascii="Arial" w:hAnsi="Arial" w:cs="Arial"/>
          <w:bCs/>
        </w:rPr>
        <w:t xml:space="preserve">Governors were encouraged to read the general </w:t>
      </w:r>
      <w:r w:rsidR="007E7FFC">
        <w:rPr>
          <w:rFonts w:ascii="Arial" w:hAnsi="Arial" w:cs="Arial"/>
          <w:bCs/>
        </w:rPr>
        <w:t>news round-up at the end of the report if they had not already done so.</w:t>
      </w:r>
    </w:p>
    <w:p w14:paraId="10F8B785" w14:textId="77777777" w:rsidR="00535BA5" w:rsidRDefault="00535BA5" w:rsidP="00535BA5">
      <w:pPr>
        <w:ind w:right="32"/>
        <w:rPr>
          <w:rFonts w:ascii="Arial" w:hAnsi="Arial" w:cs="Arial"/>
          <w:b/>
        </w:rPr>
      </w:pPr>
    </w:p>
    <w:p w14:paraId="75971209" w14:textId="1A82770C" w:rsidR="007E7FFC" w:rsidRDefault="007E7FFC" w:rsidP="00E179ED">
      <w:pPr>
        <w:numPr>
          <w:ilvl w:val="0"/>
          <w:numId w:val="1"/>
        </w:numPr>
        <w:tabs>
          <w:tab w:val="clear" w:pos="720"/>
          <w:tab w:val="num" w:pos="862"/>
        </w:tabs>
        <w:ind w:left="0" w:right="32" w:firstLine="0"/>
        <w:rPr>
          <w:rFonts w:ascii="Arial" w:hAnsi="Arial" w:cs="Arial"/>
          <w:b/>
        </w:rPr>
      </w:pPr>
      <w:r>
        <w:rPr>
          <w:rFonts w:ascii="Arial" w:hAnsi="Arial" w:cs="Arial"/>
          <w:b/>
        </w:rPr>
        <w:t>POLICIES</w:t>
      </w:r>
    </w:p>
    <w:p w14:paraId="1A1DCB66" w14:textId="21BE7A8B" w:rsidR="007E7FFC" w:rsidRPr="007E7FFC" w:rsidRDefault="007E7FFC" w:rsidP="007E7FFC">
      <w:pPr>
        <w:ind w:right="32"/>
        <w:rPr>
          <w:rFonts w:ascii="Arial" w:hAnsi="Arial" w:cs="Arial"/>
          <w:b/>
          <w:sz w:val="16"/>
          <w:szCs w:val="16"/>
        </w:rPr>
      </w:pPr>
    </w:p>
    <w:p w14:paraId="236FE43D" w14:textId="458FD119" w:rsidR="007E7FFC" w:rsidRPr="007E7FFC" w:rsidRDefault="007E7FFC" w:rsidP="007E7FFC">
      <w:pPr>
        <w:ind w:right="32"/>
        <w:rPr>
          <w:rFonts w:ascii="Arial" w:hAnsi="Arial" w:cs="Arial"/>
          <w:bCs/>
        </w:rPr>
      </w:pPr>
      <w:r w:rsidRPr="007E7FFC">
        <w:rPr>
          <w:rFonts w:ascii="Arial" w:hAnsi="Arial" w:cs="Arial"/>
          <w:bCs/>
        </w:rPr>
        <w:t>The following policies had been reviewed in committee and were approved by the Full Governing board.</w:t>
      </w:r>
    </w:p>
    <w:p w14:paraId="39558EB1" w14:textId="77777777" w:rsidR="007E7FFC" w:rsidRPr="003A65D7" w:rsidRDefault="007E7FFC" w:rsidP="007E7FFC">
      <w:pPr>
        <w:ind w:right="32"/>
        <w:rPr>
          <w:rFonts w:ascii="Arial" w:hAnsi="Arial" w:cs="Arial"/>
          <w:b/>
          <w:sz w:val="12"/>
          <w:szCs w:val="12"/>
        </w:rPr>
      </w:pPr>
    </w:p>
    <w:p w14:paraId="2893B2D7" w14:textId="77777777" w:rsidR="007E7FFC" w:rsidRPr="00252B9D" w:rsidRDefault="007E7FFC" w:rsidP="00E179ED">
      <w:pPr>
        <w:numPr>
          <w:ilvl w:val="0"/>
          <w:numId w:val="2"/>
        </w:numPr>
        <w:ind w:right="32"/>
        <w:rPr>
          <w:rFonts w:ascii="Arial" w:hAnsi="Arial" w:cs="Arial"/>
        </w:rPr>
      </w:pPr>
      <w:r w:rsidRPr="00252B9D">
        <w:rPr>
          <w:rFonts w:ascii="Arial" w:hAnsi="Arial" w:cs="Arial"/>
        </w:rPr>
        <w:t>Child protection policy (revised to reflect updated statutory safeguarding guidance)</w:t>
      </w:r>
    </w:p>
    <w:p w14:paraId="4540A039" w14:textId="77777777" w:rsidR="007E7FFC" w:rsidRDefault="007E7FFC" w:rsidP="00E179ED">
      <w:pPr>
        <w:numPr>
          <w:ilvl w:val="0"/>
          <w:numId w:val="2"/>
        </w:numPr>
        <w:ind w:right="32"/>
        <w:rPr>
          <w:rFonts w:ascii="Arial" w:hAnsi="Arial" w:cs="Arial"/>
        </w:rPr>
      </w:pPr>
      <w:r>
        <w:rPr>
          <w:rFonts w:ascii="Arial" w:hAnsi="Arial" w:cs="Arial"/>
        </w:rPr>
        <w:t>Pay policy for teachers</w:t>
      </w:r>
    </w:p>
    <w:p w14:paraId="5B4F746F" w14:textId="77777777" w:rsidR="007E7FFC" w:rsidRDefault="007E7FFC" w:rsidP="00E179ED">
      <w:pPr>
        <w:numPr>
          <w:ilvl w:val="0"/>
          <w:numId w:val="2"/>
        </w:numPr>
        <w:ind w:right="32"/>
        <w:rPr>
          <w:rFonts w:ascii="Arial" w:hAnsi="Arial" w:cs="Arial"/>
        </w:rPr>
      </w:pPr>
      <w:r>
        <w:rPr>
          <w:rFonts w:ascii="Arial" w:hAnsi="Arial" w:cs="Arial"/>
        </w:rPr>
        <w:t>Admissions Policy</w:t>
      </w:r>
    </w:p>
    <w:p w14:paraId="1232BC57" w14:textId="77777777" w:rsidR="007E7FFC" w:rsidRDefault="007E7FFC" w:rsidP="00E179ED">
      <w:pPr>
        <w:numPr>
          <w:ilvl w:val="0"/>
          <w:numId w:val="2"/>
        </w:numPr>
        <w:ind w:right="32"/>
        <w:rPr>
          <w:rFonts w:ascii="Arial" w:hAnsi="Arial" w:cs="Arial"/>
        </w:rPr>
      </w:pPr>
      <w:r>
        <w:rPr>
          <w:rFonts w:ascii="Arial" w:hAnsi="Arial" w:cs="Arial"/>
        </w:rPr>
        <w:t>Health &amp; Safety Policy</w:t>
      </w:r>
    </w:p>
    <w:p w14:paraId="58224558" w14:textId="77777777" w:rsidR="007E7FFC" w:rsidRDefault="007E7FFC" w:rsidP="007E7FFC">
      <w:pPr>
        <w:ind w:right="32"/>
        <w:rPr>
          <w:rFonts w:ascii="Arial" w:hAnsi="Arial" w:cs="Arial"/>
          <w:b/>
        </w:rPr>
      </w:pPr>
    </w:p>
    <w:p w14:paraId="6CD42097" w14:textId="406DE4D5" w:rsidR="007E7FFC" w:rsidRDefault="007E7FFC" w:rsidP="00E179ED">
      <w:pPr>
        <w:numPr>
          <w:ilvl w:val="0"/>
          <w:numId w:val="1"/>
        </w:numPr>
        <w:tabs>
          <w:tab w:val="clear" w:pos="720"/>
          <w:tab w:val="num" w:pos="862"/>
        </w:tabs>
        <w:ind w:left="0" w:right="32" w:firstLine="0"/>
        <w:rPr>
          <w:rFonts w:ascii="Arial" w:hAnsi="Arial" w:cs="Arial"/>
          <w:b/>
        </w:rPr>
      </w:pPr>
      <w:r>
        <w:rPr>
          <w:rFonts w:ascii="Arial" w:hAnsi="Arial" w:cs="Arial"/>
          <w:b/>
        </w:rPr>
        <w:t>TERM DATES</w:t>
      </w:r>
    </w:p>
    <w:p w14:paraId="52F095EC" w14:textId="72B450B4" w:rsidR="007E7FFC" w:rsidRPr="00A142A0" w:rsidRDefault="007E7FFC" w:rsidP="007E7FFC">
      <w:pPr>
        <w:ind w:right="32"/>
        <w:rPr>
          <w:rFonts w:ascii="Arial" w:hAnsi="Arial" w:cs="Arial"/>
          <w:b/>
          <w:sz w:val="16"/>
          <w:szCs w:val="16"/>
        </w:rPr>
      </w:pPr>
    </w:p>
    <w:p w14:paraId="0A88FEA8" w14:textId="7358A7FA" w:rsidR="007E7FFC" w:rsidRDefault="007E7FFC" w:rsidP="007E7FFC">
      <w:pPr>
        <w:ind w:right="32"/>
        <w:rPr>
          <w:rFonts w:ascii="Arial" w:hAnsi="Arial" w:cs="Arial"/>
          <w:bCs/>
        </w:rPr>
      </w:pPr>
      <w:r>
        <w:rPr>
          <w:rFonts w:ascii="Arial" w:hAnsi="Arial" w:cs="Arial"/>
          <w:bCs/>
        </w:rPr>
        <w:t xml:space="preserve">Governors agreed that the term dates for 2021/22 </w:t>
      </w:r>
      <w:r w:rsidR="00F479A8">
        <w:rPr>
          <w:rFonts w:ascii="Arial" w:hAnsi="Arial" w:cs="Arial"/>
          <w:bCs/>
        </w:rPr>
        <w:t xml:space="preserve">and </w:t>
      </w:r>
      <w:r w:rsidR="00F479A8" w:rsidRPr="0074003A">
        <w:rPr>
          <w:rFonts w:ascii="Arial" w:hAnsi="Arial" w:cs="Arial"/>
          <w:bCs/>
        </w:rPr>
        <w:t xml:space="preserve">2022/23 </w:t>
      </w:r>
      <w:r w:rsidRPr="0074003A">
        <w:rPr>
          <w:rFonts w:ascii="Arial" w:hAnsi="Arial" w:cs="Arial"/>
          <w:bCs/>
        </w:rPr>
        <w:t xml:space="preserve">would follow the CE dates, but </w:t>
      </w:r>
      <w:r w:rsidR="00A142A0" w:rsidRPr="0074003A">
        <w:rPr>
          <w:rFonts w:ascii="Arial" w:hAnsi="Arial" w:cs="Arial"/>
          <w:bCs/>
        </w:rPr>
        <w:t>Inset days would be reviewed at the spring term FGB.</w:t>
      </w:r>
      <w:r w:rsidR="00F479A8" w:rsidRPr="0074003A">
        <w:rPr>
          <w:rFonts w:ascii="Arial" w:hAnsi="Arial" w:cs="Arial"/>
          <w:bCs/>
        </w:rPr>
        <w:t xml:space="preserve"> They are currently not published on website due to technical difficulties</w:t>
      </w:r>
    </w:p>
    <w:p w14:paraId="4FB7F6A1" w14:textId="5F7D5E8B" w:rsidR="00A142A0" w:rsidRPr="00A142A0" w:rsidRDefault="00A142A0" w:rsidP="007E7FFC">
      <w:pPr>
        <w:ind w:right="32"/>
        <w:rPr>
          <w:rFonts w:ascii="Arial" w:hAnsi="Arial" w:cs="Arial"/>
          <w:bCs/>
          <w:sz w:val="16"/>
          <w:szCs w:val="16"/>
        </w:rPr>
      </w:pPr>
    </w:p>
    <w:p w14:paraId="67A0F574" w14:textId="5A18F86D" w:rsidR="00A142A0" w:rsidRPr="00A142A0" w:rsidRDefault="00A142A0" w:rsidP="007E7FFC">
      <w:pPr>
        <w:ind w:right="32"/>
        <w:rPr>
          <w:rFonts w:ascii="Arial" w:hAnsi="Arial" w:cs="Arial"/>
          <w:b/>
        </w:rPr>
      </w:pPr>
      <w:r w:rsidRPr="00A142A0">
        <w:rPr>
          <w:rFonts w:ascii="Arial" w:hAnsi="Arial" w:cs="Arial"/>
          <w:b/>
        </w:rPr>
        <w:t>ACTION:  Clerk to add term dates to spring term agenda</w:t>
      </w:r>
      <w:r w:rsidR="00F479A8">
        <w:rPr>
          <w:rFonts w:ascii="Arial" w:hAnsi="Arial" w:cs="Arial"/>
          <w:b/>
        </w:rPr>
        <w:t xml:space="preserve"> </w:t>
      </w:r>
      <w:r w:rsidR="00F479A8" w:rsidRPr="0074003A">
        <w:rPr>
          <w:rFonts w:ascii="Arial" w:hAnsi="Arial" w:cs="Arial"/>
          <w:b/>
        </w:rPr>
        <w:t>for approval</w:t>
      </w:r>
    </w:p>
    <w:p w14:paraId="2BA6F5B8" w14:textId="77777777" w:rsidR="007E7FFC" w:rsidRDefault="007E7FFC" w:rsidP="007E7FFC">
      <w:pPr>
        <w:ind w:right="32"/>
        <w:rPr>
          <w:rFonts w:ascii="Arial" w:hAnsi="Arial" w:cs="Arial"/>
          <w:b/>
        </w:rPr>
      </w:pPr>
    </w:p>
    <w:p w14:paraId="183BF0FE" w14:textId="20F32A35" w:rsidR="00A5549F" w:rsidRPr="00C73641" w:rsidRDefault="00A5549F" w:rsidP="00E179ED">
      <w:pPr>
        <w:numPr>
          <w:ilvl w:val="0"/>
          <w:numId w:val="1"/>
        </w:numPr>
        <w:tabs>
          <w:tab w:val="clear" w:pos="720"/>
          <w:tab w:val="num" w:pos="862"/>
        </w:tabs>
        <w:ind w:left="0" w:right="32" w:firstLine="0"/>
        <w:rPr>
          <w:rFonts w:ascii="Arial" w:hAnsi="Arial" w:cs="Arial"/>
          <w:b/>
        </w:rPr>
      </w:pPr>
      <w:r w:rsidRPr="00C73641">
        <w:rPr>
          <w:rFonts w:ascii="Arial" w:hAnsi="Arial" w:cs="Arial"/>
          <w:b/>
        </w:rPr>
        <w:t>MEETINGS</w:t>
      </w:r>
    </w:p>
    <w:p w14:paraId="4E98F10D" w14:textId="77777777" w:rsidR="00A5549F" w:rsidRPr="00A142A0" w:rsidRDefault="00A5549F" w:rsidP="00A5549F">
      <w:pPr>
        <w:ind w:right="32"/>
        <w:rPr>
          <w:rFonts w:ascii="Arial" w:hAnsi="Arial" w:cs="Arial"/>
          <w:sz w:val="16"/>
          <w:szCs w:val="16"/>
        </w:rPr>
      </w:pPr>
    </w:p>
    <w:p w14:paraId="5C646313" w14:textId="729889DD" w:rsidR="00A5549F" w:rsidRDefault="004A31AF" w:rsidP="00A5549F">
      <w:pPr>
        <w:ind w:right="32"/>
        <w:rPr>
          <w:rFonts w:ascii="Arial" w:hAnsi="Arial" w:cs="Arial"/>
        </w:rPr>
      </w:pPr>
      <w:r>
        <w:rPr>
          <w:rFonts w:ascii="Arial" w:hAnsi="Arial" w:cs="Arial"/>
        </w:rPr>
        <w:t xml:space="preserve">Governors </w:t>
      </w:r>
      <w:r>
        <w:rPr>
          <w:rFonts w:ascii="Arial" w:hAnsi="Arial" w:cs="Arial"/>
          <w:b/>
          <w:bCs/>
        </w:rPr>
        <w:t xml:space="preserve">confirmed </w:t>
      </w:r>
      <w:r w:rsidR="00A5549F" w:rsidRPr="00C73641">
        <w:rPr>
          <w:rFonts w:ascii="Arial" w:hAnsi="Arial" w:cs="Arial"/>
        </w:rPr>
        <w:t xml:space="preserve">the </w:t>
      </w:r>
      <w:r w:rsidR="00A5549F">
        <w:rPr>
          <w:rFonts w:ascii="Arial" w:hAnsi="Arial" w:cs="Arial"/>
        </w:rPr>
        <w:t xml:space="preserve">date of the </w:t>
      </w:r>
      <w:r w:rsidR="00A142A0">
        <w:rPr>
          <w:rFonts w:ascii="Arial" w:hAnsi="Arial" w:cs="Arial"/>
        </w:rPr>
        <w:t>next FGB meeting as 17</w:t>
      </w:r>
      <w:r w:rsidR="00A142A0" w:rsidRPr="00A142A0">
        <w:rPr>
          <w:rFonts w:ascii="Arial" w:hAnsi="Arial" w:cs="Arial"/>
          <w:vertAlign w:val="superscript"/>
        </w:rPr>
        <w:t>th</w:t>
      </w:r>
      <w:r w:rsidR="00A142A0">
        <w:rPr>
          <w:rFonts w:ascii="Arial" w:hAnsi="Arial" w:cs="Arial"/>
        </w:rPr>
        <w:t xml:space="preserve"> March 2021.  There would be a training session at 4pm, followed by the meeting at 4.30pm.</w:t>
      </w:r>
    </w:p>
    <w:p w14:paraId="70272BDF" w14:textId="77777777" w:rsidR="00310563" w:rsidRDefault="00310563" w:rsidP="00A5549F">
      <w:pPr>
        <w:ind w:right="32"/>
        <w:rPr>
          <w:rFonts w:ascii="Arial" w:hAnsi="Arial" w:cs="Arial"/>
        </w:rPr>
      </w:pPr>
    </w:p>
    <w:p w14:paraId="4E1CB70D" w14:textId="77777777" w:rsidR="00A5549F" w:rsidRDefault="00A5549F" w:rsidP="00E179ED">
      <w:pPr>
        <w:numPr>
          <w:ilvl w:val="0"/>
          <w:numId w:val="1"/>
        </w:numPr>
        <w:tabs>
          <w:tab w:val="clear" w:pos="720"/>
          <w:tab w:val="num" w:pos="862"/>
        </w:tabs>
        <w:ind w:left="0" w:right="32" w:firstLine="0"/>
        <w:rPr>
          <w:rFonts w:ascii="Arial" w:hAnsi="Arial" w:cs="Arial"/>
          <w:b/>
        </w:rPr>
      </w:pPr>
      <w:r w:rsidRPr="00876806">
        <w:rPr>
          <w:rFonts w:ascii="Arial" w:hAnsi="Arial" w:cs="Arial"/>
          <w:b/>
        </w:rPr>
        <w:t>ANY OTHER BUSINESS</w:t>
      </w:r>
    </w:p>
    <w:p w14:paraId="5EDB1658" w14:textId="17993137" w:rsidR="002748BC" w:rsidRDefault="002748BC" w:rsidP="002748BC">
      <w:pPr>
        <w:pStyle w:val="Heading3"/>
        <w:jc w:val="left"/>
        <w:rPr>
          <w:rFonts w:cs="Arial"/>
          <w:b w:val="0"/>
        </w:rPr>
      </w:pPr>
    </w:p>
    <w:p w14:paraId="6B01DAED" w14:textId="0EF8F768" w:rsidR="003A65D7" w:rsidRPr="00E24F97" w:rsidRDefault="003A65D7" w:rsidP="003A65D7">
      <w:pPr>
        <w:rPr>
          <w:rFonts w:ascii="Arial" w:hAnsi="Arial" w:cs="Arial"/>
          <w:b/>
          <w:bCs/>
          <w:u w:val="single"/>
          <w:lang w:eastAsia="en-GB"/>
        </w:rPr>
      </w:pPr>
      <w:r w:rsidRPr="00E24F97">
        <w:rPr>
          <w:rFonts w:ascii="Arial" w:hAnsi="Arial" w:cs="Arial"/>
          <w:b/>
          <w:bCs/>
          <w:u w:val="single"/>
          <w:lang w:eastAsia="en-GB"/>
        </w:rPr>
        <w:t>Skills audit/training</w:t>
      </w:r>
    </w:p>
    <w:p w14:paraId="6BEA31B0" w14:textId="3899B27B" w:rsidR="00F479A8" w:rsidRDefault="003A65D7" w:rsidP="002748BC">
      <w:pPr>
        <w:rPr>
          <w:rFonts w:ascii="Arial" w:hAnsi="Arial" w:cs="Arial"/>
          <w:lang w:eastAsia="en-GB"/>
        </w:rPr>
      </w:pPr>
      <w:r w:rsidRPr="003A65D7">
        <w:rPr>
          <w:rFonts w:ascii="Arial" w:hAnsi="Arial" w:cs="Arial"/>
          <w:lang w:eastAsia="en-GB"/>
        </w:rPr>
        <w:t xml:space="preserve">The Chair had </w:t>
      </w:r>
      <w:r>
        <w:rPr>
          <w:rFonts w:ascii="Arial" w:hAnsi="Arial" w:cs="Arial"/>
          <w:lang w:eastAsia="en-GB"/>
        </w:rPr>
        <w:t>shared the results of the recent governor skills audit on GH</w:t>
      </w:r>
      <w:r w:rsidR="00B06394">
        <w:rPr>
          <w:rFonts w:ascii="Arial" w:hAnsi="Arial" w:cs="Arial"/>
          <w:lang w:eastAsia="en-GB"/>
        </w:rPr>
        <w:t xml:space="preserve"> </w:t>
      </w:r>
      <w:r w:rsidR="00B06394" w:rsidRPr="0074003A">
        <w:rPr>
          <w:rFonts w:ascii="Arial" w:hAnsi="Arial" w:cs="Arial"/>
          <w:lang w:eastAsia="en-GB"/>
        </w:rPr>
        <w:t xml:space="preserve">and discussed outcomes with governors. Both </w:t>
      </w:r>
      <w:r w:rsidR="00F479A8" w:rsidRPr="0074003A">
        <w:rPr>
          <w:rFonts w:ascii="Arial" w:hAnsi="Arial" w:cs="Arial"/>
          <w:lang w:eastAsia="en-GB"/>
        </w:rPr>
        <w:t xml:space="preserve">she and LB had </w:t>
      </w:r>
      <w:r w:rsidR="00B06394" w:rsidRPr="0074003A">
        <w:rPr>
          <w:rFonts w:ascii="Arial" w:hAnsi="Arial" w:cs="Arial"/>
          <w:lang w:eastAsia="en-GB"/>
        </w:rPr>
        <w:t>held</w:t>
      </w:r>
      <w:r w:rsidR="00F479A8" w:rsidRPr="0074003A">
        <w:rPr>
          <w:rFonts w:ascii="Arial" w:hAnsi="Arial" w:cs="Arial"/>
          <w:lang w:eastAsia="en-GB"/>
        </w:rPr>
        <w:t xml:space="preserve"> a meeting to discuss results and plan, from the outcomes of the audit, whole school governor training sessions to be held prior to FGB’s.</w:t>
      </w:r>
      <w:r w:rsidR="00DC6A43">
        <w:rPr>
          <w:rFonts w:ascii="Arial" w:hAnsi="Arial" w:cs="Arial"/>
          <w:lang w:eastAsia="en-GB"/>
        </w:rPr>
        <w:t xml:space="preserve"> </w:t>
      </w:r>
    </w:p>
    <w:p w14:paraId="603ACECE" w14:textId="77777777" w:rsidR="00B06394" w:rsidRDefault="00B06394" w:rsidP="002748BC">
      <w:pPr>
        <w:rPr>
          <w:rFonts w:ascii="Arial" w:hAnsi="Arial" w:cs="Arial"/>
          <w:lang w:eastAsia="en-GB"/>
        </w:rPr>
      </w:pPr>
    </w:p>
    <w:p w14:paraId="15F529FA" w14:textId="08496B19" w:rsidR="002748BC" w:rsidRDefault="00F479A8" w:rsidP="002748BC">
      <w:pPr>
        <w:rPr>
          <w:rFonts w:ascii="Arial" w:hAnsi="Arial" w:cs="Arial"/>
          <w:lang w:eastAsia="en-GB"/>
        </w:rPr>
      </w:pPr>
      <w:r>
        <w:rPr>
          <w:rFonts w:ascii="Arial" w:hAnsi="Arial" w:cs="Arial"/>
          <w:lang w:eastAsia="en-GB"/>
        </w:rPr>
        <w:t>T</w:t>
      </w:r>
      <w:r w:rsidR="00DC6A43">
        <w:rPr>
          <w:rFonts w:ascii="Arial" w:hAnsi="Arial" w:cs="Arial"/>
          <w:lang w:eastAsia="en-GB"/>
        </w:rPr>
        <w:t>he following full board training was agreed for the coming year:</w:t>
      </w:r>
      <w:r w:rsidR="003A65D7">
        <w:rPr>
          <w:rFonts w:ascii="Arial" w:hAnsi="Arial" w:cs="Arial"/>
          <w:lang w:eastAsia="en-GB"/>
        </w:rPr>
        <w:t xml:space="preserve"> </w:t>
      </w:r>
    </w:p>
    <w:p w14:paraId="0B8CBAC4" w14:textId="1BF67CF0" w:rsidR="00DC6A43" w:rsidRDefault="00DC6A43" w:rsidP="002748BC">
      <w:pPr>
        <w:rPr>
          <w:rFonts w:ascii="Arial" w:hAnsi="Arial" w:cs="Arial"/>
          <w:lang w:eastAsia="en-GB"/>
        </w:rPr>
      </w:pPr>
      <w:r>
        <w:rPr>
          <w:rFonts w:ascii="Arial" w:hAnsi="Arial" w:cs="Arial"/>
          <w:lang w:eastAsia="en-GB"/>
        </w:rPr>
        <w:t xml:space="preserve">Spring 21 </w:t>
      </w:r>
      <w:r>
        <w:rPr>
          <w:rFonts w:ascii="Arial" w:hAnsi="Arial" w:cs="Arial"/>
          <w:lang w:eastAsia="en-GB"/>
        </w:rPr>
        <w:tab/>
        <w:t>– LB will update governors on Safeguarding matters.</w:t>
      </w:r>
    </w:p>
    <w:p w14:paraId="0A231904" w14:textId="36D449A6" w:rsidR="00DC6A43" w:rsidRDefault="00DC6A43" w:rsidP="002748BC">
      <w:pPr>
        <w:rPr>
          <w:rFonts w:ascii="Arial" w:hAnsi="Arial" w:cs="Arial"/>
          <w:lang w:eastAsia="en-GB"/>
        </w:rPr>
      </w:pPr>
      <w:r>
        <w:rPr>
          <w:rFonts w:ascii="Arial" w:hAnsi="Arial" w:cs="Arial"/>
          <w:lang w:eastAsia="en-GB"/>
        </w:rPr>
        <w:t>Summer 21</w:t>
      </w:r>
      <w:r>
        <w:rPr>
          <w:rFonts w:ascii="Arial" w:hAnsi="Arial" w:cs="Arial"/>
          <w:lang w:eastAsia="en-GB"/>
        </w:rPr>
        <w:tab/>
        <w:t>- NS will provide an overview of finance, looking at ‘where we were’, ‘where we are now’ and ‘where we are going’.</w:t>
      </w:r>
    </w:p>
    <w:p w14:paraId="091A2B4B" w14:textId="2D0BEF36" w:rsidR="00DC6A43" w:rsidRDefault="00DC6A43" w:rsidP="002748BC">
      <w:pPr>
        <w:rPr>
          <w:rFonts w:ascii="Arial" w:hAnsi="Arial" w:cs="Arial"/>
          <w:lang w:eastAsia="en-GB"/>
        </w:rPr>
      </w:pPr>
      <w:r>
        <w:rPr>
          <w:rFonts w:ascii="Arial" w:hAnsi="Arial" w:cs="Arial"/>
          <w:lang w:eastAsia="en-GB"/>
        </w:rPr>
        <w:t>Autumn 21</w:t>
      </w:r>
      <w:r>
        <w:rPr>
          <w:rFonts w:ascii="Arial" w:hAnsi="Arial" w:cs="Arial"/>
          <w:lang w:eastAsia="en-GB"/>
        </w:rPr>
        <w:tab/>
        <w:t xml:space="preserve">- </w:t>
      </w:r>
      <w:r w:rsidR="002E6664">
        <w:rPr>
          <w:rFonts w:ascii="Arial" w:hAnsi="Arial" w:cs="Arial"/>
          <w:lang w:eastAsia="en-GB"/>
        </w:rPr>
        <w:t>EH will look at performance indicators under the new EYFS framework.</w:t>
      </w:r>
    </w:p>
    <w:p w14:paraId="3DE4A98F" w14:textId="08499C9C" w:rsidR="002E6664" w:rsidRDefault="002E6664" w:rsidP="002748BC">
      <w:pPr>
        <w:rPr>
          <w:rFonts w:ascii="Arial" w:hAnsi="Arial" w:cs="Arial"/>
          <w:lang w:eastAsia="en-GB"/>
        </w:rPr>
      </w:pPr>
    </w:p>
    <w:p w14:paraId="0B09AEFE" w14:textId="37D766D3" w:rsidR="002E6664" w:rsidRDefault="002E6664" w:rsidP="002748BC">
      <w:pPr>
        <w:rPr>
          <w:rFonts w:ascii="Arial" w:hAnsi="Arial" w:cs="Arial"/>
          <w:lang w:eastAsia="en-GB"/>
        </w:rPr>
      </w:pPr>
      <w:r>
        <w:rPr>
          <w:rFonts w:ascii="Arial" w:hAnsi="Arial" w:cs="Arial"/>
          <w:lang w:eastAsia="en-GB"/>
        </w:rPr>
        <w:t>The Chair reminded all governors that online training modules were available through the NGA, and governors should email DR with details of any training undertaken so the training grid could be kept up to date.</w:t>
      </w:r>
    </w:p>
    <w:p w14:paraId="5D9084FE" w14:textId="0C4AE409" w:rsidR="002E6664" w:rsidRDefault="002E6664" w:rsidP="002748BC">
      <w:pPr>
        <w:rPr>
          <w:rFonts w:ascii="Arial" w:hAnsi="Arial" w:cs="Arial"/>
          <w:lang w:eastAsia="en-GB"/>
        </w:rPr>
      </w:pPr>
    </w:p>
    <w:p w14:paraId="301AE5FE" w14:textId="6E436532" w:rsidR="002E6664" w:rsidRDefault="002E6664" w:rsidP="002748BC">
      <w:pPr>
        <w:rPr>
          <w:rFonts w:ascii="Arial" w:hAnsi="Arial" w:cs="Arial"/>
          <w:lang w:eastAsia="en-GB"/>
        </w:rPr>
      </w:pPr>
      <w:r>
        <w:rPr>
          <w:rFonts w:ascii="Arial" w:hAnsi="Arial" w:cs="Arial"/>
          <w:lang w:eastAsia="en-GB"/>
        </w:rPr>
        <w:t>The clerk also noted that training could be recorded on GH.</w:t>
      </w:r>
    </w:p>
    <w:p w14:paraId="2A8E18AA" w14:textId="77777777" w:rsidR="00B06394" w:rsidRDefault="00B06394" w:rsidP="002748BC">
      <w:pPr>
        <w:rPr>
          <w:rFonts w:ascii="Arial" w:hAnsi="Arial" w:cs="Arial"/>
          <w:lang w:eastAsia="en-GB"/>
        </w:rPr>
      </w:pPr>
    </w:p>
    <w:p w14:paraId="717ADFC2" w14:textId="5C722FDC" w:rsidR="002E6664" w:rsidRPr="00E24F97" w:rsidRDefault="002E6664" w:rsidP="002748BC">
      <w:pPr>
        <w:rPr>
          <w:rFonts w:ascii="Arial" w:hAnsi="Arial" w:cs="Arial"/>
          <w:b/>
          <w:bCs/>
          <w:u w:val="single"/>
          <w:lang w:eastAsia="en-GB"/>
        </w:rPr>
      </w:pPr>
      <w:r w:rsidRPr="00E24F97">
        <w:rPr>
          <w:rFonts w:ascii="Arial" w:hAnsi="Arial" w:cs="Arial"/>
          <w:b/>
          <w:bCs/>
          <w:u w:val="single"/>
          <w:lang w:eastAsia="en-GB"/>
        </w:rPr>
        <w:lastRenderedPageBreak/>
        <w:t>Governance Development Plan</w:t>
      </w:r>
    </w:p>
    <w:p w14:paraId="7EEA2683" w14:textId="6FF1D3EF" w:rsidR="003A65D7" w:rsidRDefault="001B621D" w:rsidP="002748BC">
      <w:pPr>
        <w:rPr>
          <w:rFonts w:ascii="Arial" w:hAnsi="Arial" w:cs="Arial"/>
          <w:lang w:eastAsia="en-GB"/>
        </w:rPr>
      </w:pPr>
      <w:r w:rsidRPr="001B621D">
        <w:rPr>
          <w:rFonts w:ascii="Arial" w:hAnsi="Arial" w:cs="Arial"/>
          <w:lang w:eastAsia="en-GB"/>
        </w:rPr>
        <w:t xml:space="preserve">Governors reviewed </w:t>
      </w:r>
      <w:r>
        <w:rPr>
          <w:rFonts w:ascii="Arial" w:hAnsi="Arial" w:cs="Arial"/>
          <w:lang w:eastAsia="en-GB"/>
        </w:rPr>
        <w:t xml:space="preserve">progress against the priorities and outcomes </w:t>
      </w:r>
      <w:r w:rsidR="00E24F97">
        <w:rPr>
          <w:rFonts w:ascii="Arial" w:hAnsi="Arial" w:cs="Arial"/>
          <w:lang w:eastAsia="en-GB"/>
        </w:rPr>
        <w:t>in the Governance Development Plan:</w:t>
      </w:r>
    </w:p>
    <w:p w14:paraId="5C786AB9" w14:textId="12A323A9" w:rsidR="001B621D" w:rsidRPr="00E24F97" w:rsidRDefault="001B621D" w:rsidP="002748BC">
      <w:pPr>
        <w:rPr>
          <w:rFonts w:ascii="Arial" w:hAnsi="Arial" w:cs="Arial"/>
          <w:sz w:val="16"/>
          <w:szCs w:val="16"/>
          <w:lang w:eastAsia="en-GB"/>
        </w:rPr>
      </w:pPr>
    </w:p>
    <w:p w14:paraId="179BC5D1" w14:textId="1117C40E" w:rsidR="001B621D" w:rsidRPr="0043213A" w:rsidRDefault="001B621D" w:rsidP="002748BC">
      <w:pPr>
        <w:rPr>
          <w:rFonts w:ascii="Arial" w:hAnsi="Arial" w:cs="Arial"/>
          <w:b/>
          <w:bCs/>
          <w:lang w:eastAsia="en-GB"/>
        </w:rPr>
      </w:pPr>
      <w:r w:rsidRPr="0043213A">
        <w:rPr>
          <w:rFonts w:ascii="Arial" w:hAnsi="Arial" w:cs="Arial"/>
          <w:b/>
          <w:bCs/>
          <w:lang w:eastAsia="en-GB"/>
        </w:rPr>
        <w:t>Priority 1 – Engage effectively in supporting the nursery during the pandemic</w:t>
      </w:r>
    </w:p>
    <w:p w14:paraId="418D5D53" w14:textId="0C687736" w:rsidR="001B621D" w:rsidRPr="0043213A" w:rsidRDefault="001B621D" w:rsidP="00E179ED">
      <w:pPr>
        <w:pStyle w:val="ListParagraph"/>
        <w:numPr>
          <w:ilvl w:val="0"/>
          <w:numId w:val="9"/>
        </w:numPr>
        <w:rPr>
          <w:rFonts w:ascii="Arial" w:hAnsi="Arial" w:cs="Arial"/>
        </w:rPr>
      </w:pPr>
      <w:r w:rsidRPr="0043213A">
        <w:rPr>
          <w:rFonts w:ascii="Arial" w:hAnsi="Arial" w:cs="Arial"/>
        </w:rPr>
        <w:t>All policies conform to local and national guidance</w:t>
      </w:r>
      <w:r w:rsidR="0043213A" w:rsidRPr="0043213A">
        <w:rPr>
          <w:rFonts w:ascii="Arial" w:hAnsi="Arial" w:cs="Arial"/>
        </w:rPr>
        <w:t xml:space="preserve"> – rated Green.</w:t>
      </w:r>
    </w:p>
    <w:p w14:paraId="07797507" w14:textId="2DEE6069" w:rsidR="0043213A" w:rsidRPr="0043213A" w:rsidRDefault="0043213A" w:rsidP="00E179ED">
      <w:pPr>
        <w:pStyle w:val="ListParagraph"/>
        <w:numPr>
          <w:ilvl w:val="0"/>
          <w:numId w:val="9"/>
        </w:numPr>
        <w:rPr>
          <w:rFonts w:ascii="Arial" w:hAnsi="Arial" w:cs="Arial"/>
        </w:rPr>
      </w:pPr>
      <w:r w:rsidRPr="0043213A">
        <w:rPr>
          <w:rFonts w:ascii="Arial" w:hAnsi="Arial" w:cs="Arial"/>
        </w:rPr>
        <w:t>Governors have an overview of all staff’s well-being – rated Amber.</w:t>
      </w:r>
    </w:p>
    <w:p w14:paraId="442AC76A" w14:textId="2BBF4ABD" w:rsidR="0043213A" w:rsidRPr="0043213A" w:rsidRDefault="0043213A" w:rsidP="00E179ED">
      <w:pPr>
        <w:pStyle w:val="ListParagraph"/>
        <w:numPr>
          <w:ilvl w:val="0"/>
          <w:numId w:val="9"/>
        </w:numPr>
        <w:rPr>
          <w:rFonts w:ascii="Arial" w:hAnsi="Arial" w:cs="Arial"/>
        </w:rPr>
      </w:pPr>
      <w:r w:rsidRPr="0043213A">
        <w:rPr>
          <w:rFonts w:ascii="Arial" w:hAnsi="Arial" w:cs="Arial"/>
        </w:rPr>
        <w:t>For all visits/meetings for school, governors adhere to LA and national guidance – rated Green.</w:t>
      </w:r>
    </w:p>
    <w:p w14:paraId="64A30A14" w14:textId="5DC67DCD" w:rsidR="0043213A" w:rsidRPr="0043213A" w:rsidRDefault="0043213A" w:rsidP="0043213A">
      <w:pPr>
        <w:rPr>
          <w:rFonts w:ascii="Arial" w:hAnsi="Arial" w:cs="Arial"/>
        </w:rPr>
      </w:pPr>
    </w:p>
    <w:p w14:paraId="497781F7" w14:textId="77777777" w:rsidR="0043213A" w:rsidRPr="0043213A" w:rsidRDefault="0043213A" w:rsidP="0043213A">
      <w:pPr>
        <w:rPr>
          <w:rFonts w:ascii="Arial" w:hAnsi="Arial" w:cs="Arial"/>
          <w:b/>
          <w:bCs/>
        </w:rPr>
      </w:pPr>
      <w:r w:rsidRPr="0043213A">
        <w:rPr>
          <w:rFonts w:ascii="Arial" w:hAnsi="Arial" w:cs="Arial"/>
          <w:b/>
          <w:bCs/>
        </w:rPr>
        <w:t>Priority 2 - To improve communication and engagement of parents and all stakeholders of the nursery</w:t>
      </w:r>
    </w:p>
    <w:p w14:paraId="7C79D9EF" w14:textId="67FE2658" w:rsidR="0043213A" w:rsidRPr="0043213A" w:rsidRDefault="0043213A" w:rsidP="00E179ED">
      <w:pPr>
        <w:pStyle w:val="ListParagraph"/>
        <w:numPr>
          <w:ilvl w:val="0"/>
          <w:numId w:val="10"/>
        </w:numPr>
        <w:rPr>
          <w:rFonts w:ascii="Arial" w:hAnsi="Arial" w:cs="Arial"/>
        </w:rPr>
      </w:pPr>
      <w:r w:rsidRPr="0043213A">
        <w:rPr>
          <w:rFonts w:ascii="Arial" w:hAnsi="Arial" w:cs="Arial"/>
        </w:rPr>
        <w:t>Systems are in place to consult all stakeholders and identify actions needed</w:t>
      </w:r>
      <w:r>
        <w:rPr>
          <w:rFonts w:ascii="Arial" w:hAnsi="Arial" w:cs="Arial"/>
        </w:rPr>
        <w:t xml:space="preserve"> – rated Amber</w:t>
      </w:r>
    </w:p>
    <w:p w14:paraId="089F4005" w14:textId="5F560F04" w:rsidR="0043213A" w:rsidRPr="0043213A" w:rsidRDefault="0043213A" w:rsidP="00E179ED">
      <w:pPr>
        <w:pStyle w:val="ListParagraph"/>
        <w:numPr>
          <w:ilvl w:val="0"/>
          <w:numId w:val="10"/>
        </w:numPr>
        <w:rPr>
          <w:rFonts w:ascii="Arial" w:hAnsi="Arial" w:cs="Arial"/>
        </w:rPr>
      </w:pPr>
      <w:r w:rsidRPr="0043213A">
        <w:rPr>
          <w:rFonts w:ascii="Arial" w:hAnsi="Arial" w:cs="Arial"/>
        </w:rPr>
        <w:t>Evidence is available about how nursery responds to any consultation outcomes which is used to influence decision making</w:t>
      </w:r>
      <w:r>
        <w:rPr>
          <w:rFonts w:ascii="Arial" w:hAnsi="Arial" w:cs="Arial"/>
        </w:rPr>
        <w:t xml:space="preserve"> – rated Red</w:t>
      </w:r>
    </w:p>
    <w:p w14:paraId="6067A521" w14:textId="0DAA5C39" w:rsidR="0043213A" w:rsidRPr="0043213A" w:rsidRDefault="0043213A" w:rsidP="00E179ED">
      <w:pPr>
        <w:pStyle w:val="ListParagraph"/>
        <w:numPr>
          <w:ilvl w:val="0"/>
          <w:numId w:val="10"/>
        </w:numPr>
        <w:rPr>
          <w:rFonts w:ascii="Arial" w:hAnsi="Arial" w:cs="Arial"/>
        </w:rPr>
      </w:pPr>
      <w:r w:rsidRPr="0043213A">
        <w:rPr>
          <w:rFonts w:ascii="Arial" w:hAnsi="Arial" w:cs="Arial"/>
        </w:rPr>
        <w:t>Clear procedures in place alongside an annual schedule</w:t>
      </w:r>
      <w:r>
        <w:rPr>
          <w:rFonts w:ascii="Arial" w:hAnsi="Arial" w:cs="Arial"/>
        </w:rPr>
        <w:t xml:space="preserve"> – rated Red</w:t>
      </w:r>
    </w:p>
    <w:p w14:paraId="22D507D4" w14:textId="69C1C38A" w:rsidR="0043213A" w:rsidRPr="0043213A" w:rsidRDefault="0043213A" w:rsidP="0043213A">
      <w:pPr>
        <w:rPr>
          <w:rFonts w:ascii="Arial" w:hAnsi="Arial" w:cs="Arial"/>
        </w:rPr>
      </w:pPr>
    </w:p>
    <w:p w14:paraId="2CF5687F" w14:textId="2DC129BE" w:rsidR="0043213A" w:rsidRPr="000C5FF3" w:rsidRDefault="00E24F97" w:rsidP="0043213A">
      <w:pPr>
        <w:rPr>
          <w:rFonts w:ascii="Arial" w:hAnsi="Arial" w:cs="Arial"/>
          <w:b/>
          <w:bCs/>
          <w:u w:val="single"/>
        </w:rPr>
      </w:pPr>
      <w:r w:rsidRPr="000C5FF3">
        <w:rPr>
          <w:rFonts w:ascii="Arial" w:hAnsi="Arial" w:cs="Arial"/>
          <w:b/>
          <w:bCs/>
          <w:u w:val="single"/>
        </w:rPr>
        <w:t>Staff Survey</w:t>
      </w:r>
    </w:p>
    <w:p w14:paraId="666B225B" w14:textId="1C531738" w:rsidR="00E24F97" w:rsidRDefault="00E24F97" w:rsidP="0043213A">
      <w:pPr>
        <w:rPr>
          <w:rFonts w:ascii="Arial" w:hAnsi="Arial" w:cs="Arial"/>
        </w:rPr>
      </w:pPr>
      <w:r>
        <w:rPr>
          <w:rFonts w:ascii="Arial" w:hAnsi="Arial" w:cs="Arial"/>
        </w:rPr>
        <w:t>Governors had reviewed the results of the staff survey on GH, and noted that the board needed to raise the profile of governors among staff.</w:t>
      </w:r>
    </w:p>
    <w:p w14:paraId="3AAE7239" w14:textId="5160B4FF" w:rsidR="00E24F97" w:rsidRDefault="00E24F97" w:rsidP="0043213A">
      <w:pPr>
        <w:rPr>
          <w:rFonts w:ascii="Arial" w:hAnsi="Arial" w:cs="Arial"/>
        </w:rPr>
      </w:pPr>
    </w:p>
    <w:p w14:paraId="060C6EA3" w14:textId="701A546F" w:rsidR="00E24F97" w:rsidRDefault="00E24F97" w:rsidP="0043213A">
      <w:pPr>
        <w:rPr>
          <w:rFonts w:ascii="Arial" w:hAnsi="Arial" w:cs="Arial"/>
        </w:rPr>
      </w:pPr>
      <w:r>
        <w:rPr>
          <w:rFonts w:ascii="Arial" w:hAnsi="Arial" w:cs="Arial"/>
        </w:rPr>
        <w:t>Governor photos were already on the school website, but it was suggested that photos be placed in the school entrance, or on the new external noticeboard while parents were still unable to come into school.</w:t>
      </w:r>
    </w:p>
    <w:p w14:paraId="3D260E1A" w14:textId="77F7C4F2" w:rsidR="000C5FF3" w:rsidRDefault="000C5FF3" w:rsidP="0043213A">
      <w:pPr>
        <w:rPr>
          <w:rFonts w:ascii="Arial" w:hAnsi="Arial" w:cs="Arial"/>
        </w:rPr>
      </w:pPr>
    </w:p>
    <w:p w14:paraId="774B7F62" w14:textId="183D7072" w:rsidR="000C5FF3" w:rsidRPr="00E179ED" w:rsidRDefault="000C5FF3" w:rsidP="0043213A">
      <w:pPr>
        <w:rPr>
          <w:rFonts w:ascii="Arial" w:hAnsi="Arial" w:cs="Arial"/>
          <w:b/>
          <w:bCs/>
        </w:rPr>
      </w:pPr>
      <w:r w:rsidRPr="00E179ED">
        <w:rPr>
          <w:rFonts w:ascii="Arial" w:hAnsi="Arial" w:cs="Arial"/>
          <w:b/>
          <w:bCs/>
        </w:rPr>
        <w:t>ACTION:  NS to arrange for governor photos on noticeboard.</w:t>
      </w:r>
    </w:p>
    <w:p w14:paraId="29713D14" w14:textId="7840E807" w:rsidR="00E24F97" w:rsidRDefault="00E24F97" w:rsidP="0043213A">
      <w:pPr>
        <w:rPr>
          <w:rFonts w:ascii="Arial" w:hAnsi="Arial" w:cs="Arial"/>
        </w:rPr>
      </w:pPr>
    </w:p>
    <w:p w14:paraId="6D12447C" w14:textId="40D5640E" w:rsidR="00E24F97" w:rsidRDefault="00E24F97" w:rsidP="0043213A">
      <w:pPr>
        <w:rPr>
          <w:rFonts w:ascii="Arial" w:hAnsi="Arial" w:cs="Arial"/>
        </w:rPr>
      </w:pPr>
      <w:r>
        <w:rPr>
          <w:rFonts w:ascii="Arial" w:hAnsi="Arial" w:cs="Arial"/>
        </w:rPr>
        <w:t xml:space="preserve">Governors discussed the benefit of attending INSET sessions, and agreed that it </w:t>
      </w:r>
      <w:r w:rsidR="000C5FF3">
        <w:rPr>
          <w:rFonts w:ascii="Arial" w:hAnsi="Arial" w:cs="Arial"/>
        </w:rPr>
        <w:t>may be useful to attend the first 20 minutes of so, perhaps to introduce themselves, or for a brief social chat.</w:t>
      </w:r>
    </w:p>
    <w:p w14:paraId="556C4739" w14:textId="35F54341" w:rsidR="00E179ED" w:rsidRDefault="00E179ED" w:rsidP="0043213A">
      <w:pPr>
        <w:rPr>
          <w:rFonts w:ascii="Arial" w:hAnsi="Arial" w:cs="Arial"/>
        </w:rPr>
      </w:pPr>
    </w:p>
    <w:p w14:paraId="1D21DD85" w14:textId="22F5905B" w:rsidR="00E179ED" w:rsidRPr="00E179ED" w:rsidRDefault="00E179ED" w:rsidP="0043213A">
      <w:pPr>
        <w:rPr>
          <w:rFonts w:ascii="Arial" w:hAnsi="Arial" w:cs="Arial"/>
          <w:b/>
          <w:bCs/>
        </w:rPr>
      </w:pPr>
      <w:r w:rsidRPr="00E179ED">
        <w:rPr>
          <w:rFonts w:ascii="Arial" w:hAnsi="Arial" w:cs="Arial"/>
          <w:b/>
          <w:bCs/>
        </w:rPr>
        <w:t>ACTION:  Governors to attend start of February INSET</w:t>
      </w:r>
    </w:p>
    <w:p w14:paraId="04CB4A75" w14:textId="05F410A6" w:rsidR="000C5FF3" w:rsidRDefault="000C5FF3" w:rsidP="0043213A">
      <w:pPr>
        <w:rPr>
          <w:rFonts w:ascii="Arial" w:hAnsi="Arial" w:cs="Arial"/>
        </w:rPr>
      </w:pPr>
    </w:p>
    <w:p w14:paraId="7F2F5A5E" w14:textId="7D48FFE3" w:rsidR="000C5FF3" w:rsidRDefault="000C5FF3" w:rsidP="0043213A">
      <w:pPr>
        <w:rPr>
          <w:rFonts w:ascii="Arial" w:hAnsi="Arial" w:cs="Arial"/>
        </w:rPr>
      </w:pPr>
      <w:r>
        <w:rPr>
          <w:rFonts w:ascii="Arial" w:hAnsi="Arial" w:cs="Arial"/>
        </w:rPr>
        <w:t>As staff governor, EC was asked to feedback to staff on what governors were doing</w:t>
      </w:r>
      <w:r w:rsidR="00B06394">
        <w:rPr>
          <w:rFonts w:ascii="Arial" w:hAnsi="Arial" w:cs="Arial"/>
        </w:rPr>
        <w:t xml:space="preserve"> </w:t>
      </w:r>
      <w:r w:rsidR="00B06394" w:rsidRPr="0074003A">
        <w:rPr>
          <w:rFonts w:ascii="Arial" w:hAnsi="Arial" w:cs="Arial"/>
        </w:rPr>
        <w:t>and the results of the staff survey.</w:t>
      </w:r>
      <w:r>
        <w:rPr>
          <w:rFonts w:ascii="Arial" w:hAnsi="Arial" w:cs="Arial"/>
        </w:rPr>
        <w:t xml:space="preserve">  It was also suggested that she seek staff ideas on how governors could be more visible.</w:t>
      </w:r>
    </w:p>
    <w:p w14:paraId="260B71FA" w14:textId="41AFA7BC" w:rsidR="000C5FF3" w:rsidRDefault="000C5FF3" w:rsidP="0043213A">
      <w:pPr>
        <w:rPr>
          <w:rFonts w:ascii="Arial" w:hAnsi="Arial" w:cs="Arial"/>
        </w:rPr>
      </w:pPr>
    </w:p>
    <w:p w14:paraId="0AC2A560" w14:textId="41FC441F" w:rsidR="00E179ED" w:rsidRPr="00E179ED" w:rsidRDefault="00E179ED" w:rsidP="0043213A">
      <w:pPr>
        <w:rPr>
          <w:rFonts w:ascii="Arial" w:hAnsi="Arial" w:cs="Arial"/>
          <w:b/>
          <w:bCs/>
        </w:rPr>
      </w:pPr>
      <w:r w:rsidRPr="00E179ED">
        <w:rPr>
          <w:rFonts w:ascii="Arial" w:hAnsi="Arial" w:cs="Arial"/>
          <w:b/>
          <w:bCs/>
        </w:rPr>
        <w:t>ACTION:  EC to feedback to staff on governor matters as appropriate.</w:t>
      </w:r>
    </w:p>
    <w:p w14:paraId="05CE2B50" w14:textId="77777777" w:rsidR="00E179ED" w:rsidRDefault="00E179ED" w:rsidP="0043213A">
      <w:pPr>
        <w:rPr>
          <w:rFonts w:ascii="Arial" w:hAnsi="Arial" w:cs="Arial"/>
        </w:rPr>
      </w:pPr>
    </w:p>
    <w:p w14:paraId="0F74AA98" w14:textId="2D685CF8" w:rsidR="000C5FF3" w:rsidRPr="00E24F97" w:rsidRDefault="000C5FF3" w:rsidP="0043213A">
      <w:pPr>
        <w:rPr>
          <w:rFonts w:ascii="Arial" w:hAnsi="Arial" w:cs="Arial"/>
        </w:rPr>
      </w:pPr>
      <w:r>
        <w:rPr>
          <w:rFonts w:ascii="Arial" w:hAnsi="Arial" w:cs="Arial"/>
        </w:rPr>
        <w:t>Governors were pleased that staff felt able to answer the questions honestly</w:t>
      </w:r>
      <w:r w:rsidR="00E179ED">
        <w:rPr>
          <w:rFonts w:ascii="Arial" w:hAnsi="Arial" w:cs="Arial"/>
        </w:rPr>
        <w:t>, and EH noted how proud she felt of the staff for what they were doing under very difficult circumstances.</w:t>
      </w:r>
    </w:p>
    <w:p w14:paraId="61D837DE" w14:textId="77777777" w:rsidR="001B621D" w:rsidRPr="001B621D" w:rsidRDefault="001B621D" w:rsidP="002748BC">
      <w:pPr>
        <w:rPr>
          <w:rFonts w:ascii="Arial" w:hAnsi="Arial" w:cs="Arial"/>
          <w:lang w:eastAsia="en-GB"/>
        </w:rPr>
      </w:pPr>
    </w:p>
    <w:p w14:paraId="2CD5C324" w14:textId="77777777" w:rsidR="003A65D7" w:rsidRPr="002748BC" w:rsidRDefault="003A65D7" w:rsidP="002748BC">
      <w:pPr>
        <w:rPr>
          <w:lang w:eastAsia="en-GB"/>
        </w:rPr>
      </w:pPr>
    </w:p>
    <w:p w14:paraId="795826E5" w14:textId="77777777" w:rsidR="002748BC" w:rsidRPr="002748BC" w:rsidRDefault="002748BC" w:rsidP="002748BC">
      <w:pPr>
        <w:rPr>
          <w:rFonts w:ascii="Arial" w:hAnsi="Arial" w:cs="Arial"/>
          <w:lang w:eastAsia="en-GB"/>
        </w:rPr>
      </w:pPr>
      <w:r w:rsidRPr="002748BC">
        <w:rPr>
          <w:rFonts w:ascii="Arial" w:hAnsi="Arial" w:cs="Arial"/>
          <w:lang w:eastAsia="en-GB"/>
        </w:rPr>
        <w:t>There were part two minutes recorded at this meeting.</w:t>
      </w:r>
    </w:p>
    <w:p w14:paraId="45D91F8B" w14:textId="77777777" w:rsidR="00620DAD" w:rsidRDefault="00620DAD" w:rsidP="00B02A55">
      <w:pPr>
        <w:ind w:right="32"/>
        <w:jc w:val="both"/>
        <w:rPr>
          <w:rFonts w:ascii="Arial" w:hAnsi="Arial" w:cs="Arial"/>
        </w:rPr>
      </w:pPr>
    </w:p>
    <w:p w14:paraId="359BF72E" w14:textId="64564566" w:rsidR="004F4794" w:rsidRPr="008550B0" w:rsidRDefault="004F4794" w:rsidP="00B02A55">
      <w:pPr>
        <w:ind w:right="-688"/>
        <w:rPr>
          <w:rFonts w:ascii="Arial" w:hAnsi="Arial" w:cs="Arial"/>
          <w:b/>
        </w:rPr>
      </w:pPr>
      <w:r w:rsidRPr="008550B0">
        <w:rPr>
          <w:rFonts w:ascii="Arial" w:hAnsi="Arial" w:cs="Arial"/>
          <w:b/>
        </w:rPr>
        <w:t xml:space="preserve">There being no further business for discussion the meeting finished at </w:t>
      </w:r>
      <w:r w:rsidR="00E179ED">
        <w:rPr>
          <w:rFonts w:ascii="Arial" w:hAnsi="Arial" w:cs="Arial"/>
          <w:b/>
        </w:rPr>
        <w:t>6:25pm</w:t>
      </w:r>
    </w:p>
    <w:p w14:paraId="3B6677D4" w14:textId="77777777" w:rsidR="004F4794" w:rsidRPr="008550B0" w:rsidRDefault="004F4794" w:rsidP="00B02A55">
      <w:pPr>
        <w:ind w:right="-688"/>
        <w:rPr>
          <w:rFonts w:ascii="Arial" w:hAnsi="Arial" w:cs="Arial"/>
          <w:b/>
        </w:rPr>
      </w:pPr>
    </w:p>
    <w:p w14:paraId="650FCADE" w14:textId="77777777" w:rsidR="004F4794" w:rsidRDefault="004F4794" w:rsidP="00B02A55">
      <w:pPr>
        <w:jc w:val="center"/>
        <w:rPr>
          <w:rFonts w:ascii="Arial" w:hAnsi="Arial" w:cs="Arial"/>
          <w:b/>
        </w:rPr>
      </w:pPr>
    </w:p>
    <w:p w14:paraId="29E69219" w14:textId="77777777" w:rsidR="004F4794" w:rsidRDefault="004F4794" w:rsidP="00B02A55">
      <w:pPr>
        <w:rPr>
          <w:rFonts w:ascii="Arial" w:hAnsi="Arial" w:cs="Arial"/>
        </w:rPr>
      </w:pPr>
      <w:r>
        <w:rPr>
          <w:rFonts w:ascii="Arial" w:hAnsi="Arial" w:cs="Arial"/>
        </w:rPr>
        <w:t xml:space="preserve">Signed: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____________________________________  Chair of </w:t>
      </w:r>
      <w:r w:rsidR="00686B5F">
        <w:rPr>
          <w:rFonts w:ascii="Arial" w:hAnsi="Arial" w:cs="Arial"/>
        </w:rPr>
        <w:t>Governors</w:t>
      </w:r>
    </w:p>
    <w:p w14:paraId="0D7F8EB2" w14:textId="77777777" w:rsidR="00F112FB" w:rsidRDefault="00F112FB" w:rsidP="00B02A55">
      <w:pPr>
        <w:rPr>
          <w:rFonts w:ascii="Arial" w:hAnsi="Arial" w:cs="Arial"/>
        </w:rPr>
      </w:pPr>
    </w:p>
    <w:p w14:paraId="7191EC52" w14:textId="77777777" w:rsidR="00F112FB" w:rsidRDefault="00F112FB" w:rsidP="00B02A55">
      <w:pPr>
        <w:rPr>
          <w:rFonts w:ascii="Arial" w:hAnsi="Arial" w:cs="Arial"/>
        </w:rPr>
      </w:pPr>
    </w:p>
    <w:p w14:paraId="062405B2" w14:textId="77777777" w:rsidR="004F4794" w:rsidRDefault="004F4794" w:rsidP="00B02A55">
      <w:pPr>
        <w:rPr>
          <w:rFonts w:ascii="Arial" w:hAnsi="Arial" w:cs="Arial"/>
        </w:rPr>
      </w:pPr>
    </w:p>
    <w:p w14:paraId="311FDC13" w14:textId="795F0F4E" w:rsidR="00B83113" w:rsidRPr="00B06394" w:rsidRDefault="004F4794" w:rsidP="00B83113">
      <w:pPr>
        <w:rPr>
          <w:rFonts w:ascii="Arial" w:hAnsi="Arial" w:cs="Arial"/>
        </w:rPr>
      </w:pPr>
      <w:r>
        <w:rPr>
          <w:rFonts w:ascii="Arial" w:hAnsi="Arial" w:cs="Arial"/>
        </w:rPr>
        <w:t>Date: _______________________________</w:t>
      </w:r>
    </w:p>
    <w:sectPr w:rsidR="00B83113" w:rsidRPr="00B06394" w:rsidSect="00AF03B8">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510"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63AB6" w14:textId="77777777" w:rsidR="00D06E44" w:rsidRDefault="00D06E44" w:rsidP="006314E3">
      <w:r>
        <w:separator/>
      </w:r>
    </w:p>
  </w:endnote>
  <w:endnote w:type="continuationSeparator" w:id="0">
    <w:p w14:paraId="0AC96948" w14:textId="77777777" w:rsidR="00D06E44" w:rsidRDefault="00D06E44" w:rsidP="0063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5A81" w14:textId="67226BB4" w:rsidR="00277892" w:rsidRPr="0074003A" w:rsidRDefault="008C1141" w:rsidP="0074003A">
    <w:pPr>
      <w:pStyle w:val="Footer"/>
      <w:jc w:val="center"/>
    </w:pPr>
    <w:r>
      <w:fldChar w:fldCharType="begin" w:fldLock="1"/>
    </w:r>
    <w:r>
      <w:instrText xml:space="preserve"> DOCPROPERTY bjFooterEvenPageDocProperty \* MERGEFORMAT </w:instrText>
    </w:r>
    <w:r>
      <w:fldChar w:fldCharType="separate"/>
    </w:r>
    <w:r w:rsidR="0074003A" w:rsidRPr="0074003A">
      <w:rPr>
        <w:rFonts w:ascii="Arial" w:hAnsi="Arial" w:cs="Arial"/>
        <w:color w:val="00C000"/>
      </w:rPr>
      <w:t>UNCLASSIFIED</w:t>
    </w:r>
    <w:r>
      <w:rPr>
        <w:rFonts w:ascii="Arial" w:hAnsi="Arial" w:cs="Arial"/>
        <w:color w:val="00C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463634"/>
      <w:docPartObj>
        <w:docPartGallery w:val="Page Numbers (Bottom of Page)"/>
        <w:docPartUnique/>
      </w:docPartObj>
    </w:sdtPr>
    <w:sdtEndPr>
      <w:rPr>
        <w:rFonts w:asciiTheme="majorHAnsi" w:hAnsiTheme="majorHAnsi" w:cstheme="majorHAnsi"/>
        <w:color w:val="808080" w:themeColor="background1" w:themeShade="80"/>
        <w:spacing w:val="60"/>
      </w:rPr>
    </w:sdtEndPr>
    <w:sdtContent>
      <w:p w14:paraId="1AAF4424" w14:textId="77777777" w:rsidR="002E6020" w:rsidRPr="00EE295B" w:rsidRDefault="002E6020" w:rsidP="00DA5DBF">
        <w:pPr>
          <w:pStyle w:val="Footer"/>
          <w:jc w:val="right"/>
          <w:rPr>
            <w:rFonts w:ascii="Arial" w:hAnsi="Arial" w:cs="Arial"/>
            <w:sz w:val="18"/>
            <w:szCs w:val="18"/>
          </w:rPr>
        </w:pPr>
      </w:p>
      <w:p w14:paraId="50D5CD27" w14:textId="77777777" w:rsidR="002E6020" w:rsidRPr="00DA5DBF" w:rsidRDefault="002E6020">
        <w:pPr>
          <w:pStyle w:val="Footer"/>
          <w:pBdr>
            <w:top w:val="single" w:sz="4" w:space="1" w:color="D9D9D9" w:themeColor="background1" w:themeShade="D9"/>
          </w:pBdr>
          <w:jc w:val="right"/>
          <w:rPr>
            <w:rFonts w:asciiTheme="majorHAnsi" w:hAnsiTheme="majorHAnsi" w:cstheme="majorHAnsi"/>
          </w:rPr>
        </w:pPr>
        <w:r w:rsidRPr="00DA5DBF">
          <w:rPr>
            <w:rFonts w:asciiTheme="majorHAnsi" w:hAnsiTheme="majorHAnsi" w:cstheme="majorHAnsi"/>
          </w:rPr>
          <w:fldChar w:fldCharType="begin"/>
        </w:r>
        <w:r w:rsidRPr="00DA5DBF">
          <w:rPr>
            <w:rFonts w:asciiTheme="majorHAnsi" w:hAnsiTheme="majorHAnsi" w:cstheme="majorHAnsi"/>
          </w:rPr>
          <w:instrText xml:space="preserve"> PAGE   \* MERGEFORMAT </w:instrText>
        </w:r>
        <w:r w:rsidRPr="00DA5DBF">
          <w:rPr>
            <w:rFonts w:asciiTheme="majorHAnsi" w:hAnsiTheme="majorHAnsi" w:cstheme="majorHAnsi"/>
          </w:rPr>
          <w:fldChar w:fldCharType="separate"/>
        </w:r>
        <w:r w:rsidR="0082469F">
          <w:rPr>
            <w:rFonts w:asciiTheme="majorHAnsi" w:hAnsiTheme="majorHAnsi" w:cstheme="majorHAnsi"/>
            <w:noProof/>
          </w:rPr>
          <w:t>5</w:t>
        </w:r>
        <w:r w:rsidRPr="00DA5DBF">
          <w:rPr>
            <w:rFonts w:asciiTheme="majorHAnsi" w:hAnsiTheme="majorHAnsi" w:cstheme="majorHAnsi"/>
            <w:noProof/>
          </w:rPr>
          <w:fldChar w:fldCharType="end"/>
        </w:r>
        <w:r w:rsidRPr="00DA5DBF">
          <w:rPr>
            <w:rFonts w:asciiTheme="majorHAnsi" w:hAnsiTheme="majorHAnsi" w:cstheme="majorHAnsi"/>
          </w:rPr>
          <w:t xml:space="preserve"> | </w:t>
        </w:r>
        <w:r w:rsidRPr="00DA5DBF">
          <w:rPr>
            <w:rFonts w:asciiTheme="majorHAnsi" w:hAnsiTheme="majorHAnsi" w:cstheme="majorHAnsi"/>
            <w:color w:val="808080" w:themeColor="background1" w:themeShade="80"/>
            <w:spacing w:val="60"/>
          </w:rPr>
          <w:t>Page</w:t>
        </w:r>
      </w:p>
    </w:sdtContent>
  </w:sdt>
  <w:p w14:paraId="352C3439" w14:textId="77777777" w:rsidR="002E6020" w:rsidRPr="00DA5DBF" w:rsidRDefault="002E6020" w:rsidP="00DA5DBF">
    <w:pPr>
      <w:pStyle w:val="Foo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F3E4" w14:textId="3379F0F0" w:rsidR="00277892" w:rsidRPr="0074003A" w:rsidRDefault="008C1141" w:rsidP="0074003A">
    <w:pPr>
      <w:pStyle w:val="Footer"/>
      <w:jc w:val="center"/>
    </w:pPr>
    <w:r>
      <w:fldChar w:fldCharType="begin" w:fldLock="1"/>
    </w:r>
    <w:r>
      <w:instrText xml:space="preserve"> DOCPROPERTY bjFooterFirstPageDocProperty \* MERGEFORMAT </w:instrText>
    </w:r>
    <w:r>
      <w:fldChar w:fldCharType="separate"/>
    </w:r>
    <w:r w:rsidR="0074003A" w:rsidRPr="0074003A">
      <w:rPr>
        <w:rFonts w:ascii="Arial" w:hAnsi="Arial" w:cs="Arial"/>
        <w:color w:val="00C000"/>
      </w:rPr>
      <w:t>UNCLASSIFIED</w:t>
    </w:r>
    <w:r>
      <w:rPr>
        <w:rFonts w:ascii="Arial" w:hAnsi="Arial" w:cs="Arial"/>
        <w:color w:val="00C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99BC0" w14:textId="77777777" w:rsidR="00D06E44" w:rsidRDefault="00D06E44" w:rsidP="006314E3">
      <w:r>
        <w:separator/>
      </w:r>
    </w:p>
  </w:footnote>
  <w:footnote w:type="continuationSeparator" w:id="0">
    <w:p w14:paraId="749BAC84" w14:textId="77777777" w:rsidR="00D06E44" w:rsidRDefault="00D06E44" w:rsidP="0063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3823" w14:textId="77777777" w:rsidR="0074003A" w:rsidRDefault="00740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9C52E" w14:textId="77777777" w:rsidR="0074003A" w:rsidRDefault="00740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C6F2" w14:textId="77777777" w:rsidR="0074003A" w:rsidRDefault="00740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070E8"/>
    <w:multiLevelType w:val="hybridMultilevel"/>
    <w:tmpl w:val="63E0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7503F"/>
    <w:multiLevelType w:val="hybridMultilevel"/>
    <w:tmpl w:val="4F1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A71A3"/>
    <w:multiLevelType w:val="hybridMultilevel"/>
    <w:tmpl w:val="3740E52E"/>
    <w:lvl w:ilvl="0" w:tplc="7F0A259C">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440"/>
        </w:tabs>
        <w:ind w:left="1440" w:hanging="360"/>
      </w:pPr>
      <w:rPr>
        <w:rFonts w:ascii="Symbol" w:hAnsi="Symbol" w:hint="default"/>
      </w:rPr>
    </w:lvl>
    <w:lvl w:ilvl="2" w:tplc="A76EA930">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360"/>
        </w:tabs>
        <w:ind w:left="360" w:hanging="360"/>
      </w:pPr>
      <w:rPr>
        <w:rFonts w:hint="default"/>
      </w:rPr>
    </w:lvl>
    <w:lvl w:ilvl="4" w:tplc="08090001">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29C7F57"/>
    <w:multiLevelType w:val="hybridMultilevel"/>
    <w:tmpl w:val="02E204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26B31"/>
    <w:multiLevelType w:val="hybridMultilevel"/>
    <w:tmpl w:val="2116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31F3A"/>
    <w:multiLevelType w:val="hybridMultilevel"/>
    <w:tmpl w:val="93AEF71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A74C8"/>
    <w:multiLevelType w:val="hybridMultilevel"/>
    <w:tmpl w:val="DA64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973A3"/>
    <w:multiLevelType w:val="hybridMultilevel"/>
    <w:tmpl w:val="071ACD7A"/>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hint="default"/>
      </w:rPr>
    </w:lvl>
    <w:lvl w:ilvl="3" w:tplc="08090001">
      <w:start w:val="1"/>
      <w:numFmt w:val="bullet"/>
      <w:lvlText w:val=""/>
      <w:lvlJc w:val="left"/>
      <w:pPr>
        <w:ind w:left="4300" w:hanging="360"/>
      </w:pPr>
      <w:rPr>
        <w:rFonts w:ascii="Symbol" w:hAnsi="Symbol" w:hint="default"/>
      </w:rPr>
    </w:lvl>
    <w:lvl w:ilvl="4" w:tplc="08090003">
      <w:start w:val="1"/>
      <w:numFmt w:val="bullet"/>
      <w:lvlText w:val="o"/>
      <w:lvlJc w:val="left"/>
      <w:pPr>
        <w:ind w:left="5020" w:hanging="360"/>
      </w:pPr>
      <w:rPr>
        <w:rFonts w:ascii="Courier New" w:hAnsi="Courier New" w:cs="Courier New" w:hint="default"/>
      </w:rPr>
    </w:lvl>
    <w:lvl w:ilvl="5" w:tplc="08090005">
      <w:start w:val="1"/>
      <w:numFmt w:val="bullet"/>
      <w:lvlText w:val=""/>
      <w:lvlJc w:val="left"/>
      <w:pPr>
        <w:ind w:left="5740" w:hanging="360"/>
      </w:pPr>
      <w:rPr>
        <w:rFonts w:ascii="Wingdings" w:hAnsi="Wingdings" w:hint="default"/>
      </w:rPr>
    </w:lvl>
    <w:lvl w:ilvl="6" w:tplc="08090001">
      <w:start w:val="1"/>
      <w:numFmt w:val="bullet"/>
      <w:lvlText w:val=""/>
      <w:lvlJc w:val="left"/>
      <w:pPr>
        <w:ind w:left="6460" w:hanging="360"/>
      </w:pPr>
      <w:rPr>
        <w:rFonts w:ascii="Symbol" w:hAnsi="Symbol" w:hint="default"/>
      </w:rPr>
    </w:lvl>
    <w:lvl w:ilvl="7" w:tplc="08090003">
      <w:start w:val="1"/>
      <w:numFmt w:val="bullet"/>
      <w:lvlText w:val="o"/>
      <w:lvlJc w:val="left"/>
      <w:pPr>
        <w:ind w:left="7180" w:hanging="360"/>
      </w:pPr>
      <w:rPr>
        <w:rFonts w:ascii="Courier New" w:hAnsi="Courier New" w:cs="Courier New" w:hint="default"/>
      </w:rPr>
    </w:lvl>
    <w:lvl w:ilvl="8" w:tplc="08090005">
      <w:start w:val="1"/>
      <w:numFmt w:val="bullet"/>
      <w:lvlText w:val=""/>
      <w:lvlJc w:val="left"/>
      <w:pPr>
        <w:ind w:left="7900" w:hanging="360"/>
      </w:pPr>
      <w:rPr>
        <w:rFonts w:ascii="Wingdings" w:hAnsi="Wingdings" w:hint="default"/>
      </w:rPr>
    </w:lvl>
  </w:abstractNum>
  <w:abstractNum w:abstractNumId="8" w15:restartNumberingAfterBreak="0">
    <w:nsid w:val="6A4242D0"/>
    <w:multiLevelType w:val="hybridMultilevel"/>
    <w:tmpl w:val="DAB2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27CE0"/>
    <w:multiLevelType w:val="hybridMultilevel"/>
    <w:tmpl w:val="CFE4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3"/>
  </w:num>
  <w:num w:numId="6">
    <w:abstractNumId w:val="1"/>
  </w:num>
  <w:num w:numId="7">
    <w:abstractNumId w:val="8"/>
  </w:num>
  <w:num w:numId="8">
    <w:abstractNumId w:val="6"/>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7D"/>
    <w:rsid w:val="000009D3"/>
    <w:rsid w:val="00001CC1"/>
    <w:rsid w:val="000040A5"/>
    <w:rsid w:val="00004E08"/>
    <w:rsid w:val="0000531D"/>
    <w:rsid w:val="0000547E"/>
    <w:rsid w:val="00013AD8"/>
    <w:rsid w:val="00014988"/>
    <w:rsid w:val="00021E10"/>
    <w:rsid w:val="000257AD"/>
    <w:rsid w:val="000270DF"/>
    <w:rsid w:val="00030ACD"/>
    <w:rsid w:val="00033AB4"/>
    <w:rsid w:val="00033B7B"/>
    <w:rsid w:val="00037DEB"/>
    <w:rsid w:val="00041FDE"/>
    <w:rsid w:val="00044B95"/>
    <w:rsid w:val="0005261B"/>
    <w:rsid w:val="000534F3"/>
    <w:rsid w:val="000603E9"/>
    <w:rsid w:val="00061EC4"/>
    <w:rsid w:val="000717F7"/>
    <w:rsid w:val="00076677"/>
    <w:rsid w:val="00082686"/>
    <w:rsid w:val="00086904"/>
    <w:rsid w:val="00087D07"/>
    <w:rsid w:val="00090326"/>
    <w:rsid w:val="00091D14"/>
    <w:rsid w:val="00092422"/>
    <w:rsid w:val="0009599A"/>
    <w:rsid w:val="00096530"/>
    <w:rsid w:val="000A4D89"/>
    <w:rsid w:val="000B1D89"/>
    <w:rsid w:val="000B2760"/>
    <w:rsid w:val="000B5457"/>
    <w:rsid w:val="000C2648"/>
    <w:rsid w:val="000C5FF3"/>
    <w:rsid w:val="000C724D"/>
    <w:rsid w:val="000D37D6"/>
    <w:rsid w:val="000D5082"/>
    <w:rsid w:val="000D5FE9"/>
    <w:rsid w:val="000E0EE9"/>
    <w:rsid w:val="000E6980"/>
    <w:rsid w:val="000E7D63"/>
    <w:rsid w:val="000F2C45"/>
    <w:rsid w:val="000F752A"/>
    <w:rsid w:val="00110CF8"/>
    <w:rsid w:val="001145C2"/>
    <w:rsid w:val="00121CDA"/>
    <w:rsid w:val="00121EB7"/>
    <w:rsid w:val="00125DE3"/>
    <w:rsid w:val="00127398"/>
    <w:rsid w:val="00137367"/>
    <w:rsid w:val="00137396"/>
    <w:rsid w:val="00137AAC"/>
    <w:rsid w:val="00137E54"/>
    <w:rsid w:val="001400D8"/>
    <w:rsid w:val="00140321"/>
    <w:rsid w:val="00154134"/>
    <w:rsid w:val="001557D4"/>
    <w:rsid w:val="00157070"/>
    <w:rsid w:val="00161D7F"/>
    <w:rsid w:val="00163AE3"/>
    <w:rsid w:val="00171B0D"/>
    <w:rsid w:val="00174EF3"/>
    <w:rsid w:val="00177272"/>
    <w:rsid w:val="00182902"/>
    <w:rsid w:val="00184614"/>
    <w:rsid w:val="00186D7B"/>
    <w:rsid w:val="00187705"/>
    <w:rsid w:val="00190F56"/>
    <w:rsid w:val="0019200F"/>
    <w:rsid w:val="001973C9"/>
    <w:rsid w:val="001A5F3D"/>
    <w:rsid w:val="001A7069"/>
    <w:rsid w:val="001B02FE"/>
    <w:rsid w:val="001B429E"/>
    <w:rsid w:val="001B50F9"/>
    <w:rsid w:val="001B621D"/>
    <w:rsid w:val="001B78D7"/>
    <w:rsid w:val="001C0032"/>
    <w:rsid w:val="001C0A3B"/>
    <w:rsid w:val="001C3985"/>
    <w:rsid w:val="001D0041"/>
    <w:rsid w:val="001D5490"/>
    <w:rsid w:val="001F3521"/>
    <w:rsid w:val="002032AE"/>
    <w:rsid w:val="00203E8E"/>
    <w:rsid w:val="00204545"/>
    <w:rsid w:val="00211C02"/>
    <w:rsid w:val="00216FBE"/>
    <w:rsid w:val="00221AC0"/>
    <w:rsid w:val="0023630E"/>
    <w:rsid w:val="00236ABA"/>
    <w:rsid w:val="002419EA"/>
    <w:rsid w:val="0024541B"/>
    <w:rsid w:val="00250CC5"/>
    <w:rsid w:val="00256A2F"/>
    <w:rsid w:val="0026089F"/>
    <w:rsid w:val="00261C1C"/>
    <w:rsid w:val="00264746"/>
    <w:rsid w:val="0027458C"/>
    <w:rsid w:val="002748BC"/>
    <w:rsid w:val="002749A3"/>
    <w:rsid w:val="00277892"/>
    <w:rsid w:val="00280760"/>
    <w:rsid w:val="00280B02"/>
    <w:rsid w:val="00281D3B"/>
    <w:rsid w:val="00290353"/>
    <w:rsid w:val="00293D4C"/>
    <w:rsid w:val="002A3607"/>
    <w:rsid w:val="002A3AF3"/>
    <w:rsid w:val="002A5C24"/>
    <w:rsid w:val="002A5FBB"/>
    <w:rsid w:val="002B041F"/>
    <w:rsid w:val="002B271E"/>
    <w:rsid w:val="002B30A9"/>
    <w:rsid w:val="002B4456"/>
    <w:rsid w:val="002B4878"/>
    <w:rsid w:val="002B4947"/>
    <w:rsid w:val="002B4CC5"/>
    <w:rsid w:val="002B69AD"/>
    <w:rsid w:val="002C0AAC"/>
    <w:rsid w:val="002C38EF"/>
    <w:rsid w:val="002C5020"/>
    <w:rsid w:val="002C76A3"/>
    <w:rsid w:val="002D1555"/>
    <w:rsid w:val="002D16CA"/>
    <w:rsid w:val="002D2371"/>
    <w:rsid w:val="002D25B9"/>
    <w:rsid w:val="002D595F"/>
    <w:rsid w:val="002D6A5D"/>
    <w:rsid w:val="002E1CC9"/>
    <w:rsid w:val="002E6020"/>
    <w:rsid w:val="002E6664"/>
    <w:rsid w:val="002F1F3F"/>
    <w:rsid w:val="0030163C"/>
    <w:rsid w:val="00302CA5"/>
    <w:rsid w:val="00304CB6"/>
    <w:rsid w:val="0030505E"/>
    <w:rsid w:val="00305447"/>
    <w:rsid w:val="00310563"/>
    <w:rsid w:val="003155E7"/>
    <w:rsid w:val="0033314B"/>
    <w:rsid w:val="0034374B"/>
    <w:rsid w:val="003473CF"/>
    <w:rsid w:val="0035117B"/>
    <w:rsid w:val="00353B5A"/>
    <w:rsid w:val="00354541"/>
    <w:rsid w:val="00357C27"/>
    <w:rsid w:val="00364830"/>
    <w:rsid w:val="00364B93"/>
    <w:rsid w:val="00367A4B"/>
    <w:rsid w:val="00372E61"/>
    <w:rsid w:val="00373598"/>
    <w:rsid w:val="00373DDB"/>
    <w:rsid w:val="00376436"/>
    <w:rsid w:val="00384667"/>
    <w:rsid w:val="00387677"/>
    <w:rsid w:val="00387742"/>
    <w:rsid w:val="00394D00"/>
    <w:rsid w:val="003A65D7"/>
    <w:rsid w:val="003B14B6"/>
    <w:rsid w:val="003B39F0"/>
    <w:rsid w:val="003B3B81"/>
    <w:rsid w:val="003B6FC5"/>
    <w:rsid w:val="003C0FC8"/>
    <w:rsid w:val="003C6BBE"/>
    <w:rsid w:val="003D3A56"/>
    <w:rsid w:val="003D3F73"/>
    <w:rsid w:val="003E1145"/>
    <w:rsid w:val="003E3BD2"/>
    <w:rsid w:val="003E5585"/>
    <w:rsid w:val="003E57F0"/>
    <w:rsid w:val="003E6014"/>
    <w:rsid w:val="003E6019"/>
    <w:rsid w:val="003F0484"/>
    <w:rsid w:val="003F248D"/>
    <w:rsid w:val="003F4A3F"/>
    <w:rsid w:val="003F55A8"/>
    <w:rsid w:val="003F61EF"/>
    <w:rsid w:val="003F737B"/>
    <w:rsid w:val="004061A7"/>
    <w:rsid w:val="00406841"/>
    <w:rsid w:val="00407F5D"/>
    <w:rsid w:val="00414740"/>
    <w:rsid w:val="004176C7"/>
    <w:rsid w:val="00421548"/>
    <w:rsid w:val="0042577B"/>
    <w:rsid w:val="00425C80"/>
    <w:rsid w:val="00427F73"/>
    <w:rsid w:val="0043082A"/>
    <w:rsid w:val="0043213A"/>
    <w:rsid w:val="00432E16"/>
    <w:rsid w:val="00437C66"/>
    <w:rsid w:val="00437E90"/>
    <w:rsid w:val="004428DF"/>
    <w:rsid w:val="004667DC"/>
    <w:rsid w:val="004715F2"/>
    <w:rsid w:val="00476699"/>
    <w:rsid w:val="0048026E"/>
    <w:rsid w:val="004861EB"/>
    <w:rsid w:val="00496CE9"/>
    <w:rsid w:val="004A31AF"/>
    <w:rsid w:val="004A4D3C"/>
    <w:rsid w:val="004A7E86"/>
    <w:rsid w:val="004B3505"/>
    <w:rsid w:val="004B35E2"/>
    <w:rsid w:val="004B6A43"/>
    <w:rsid w:val="004C09D4"/>
    <w:rsid w:val="004C171B"/>
    <w:rsid w:val="004C57E8"/>
    <w:rsid w:val="004C5F6B"/>
    <w:rsid w:val="004D19F7"/>
    <w:rsid w:val="004D5B57"/>
    <w:rsid w:val="004D7171"/>
    <w:rsid w:val="004E09D2"/>
    <w:rsid w:val="004E3D3F"/>
    <w:rsid w:val="004E6E89"/>
    <w:rsid w:val="004F3F9B"/>
    <w:rsid w:val="004F41DE"/>
    <w:rsid w:val="004F4794"/>
    <w:rsid w:val="005020A3"/>
    <w:rsid w:val="005037E3"/>
    <w:rsid w:val="005043D4"/>
    <w:rsid w:val="0050645C"/>
    <w:rsid w:val="00507CE1"/>
    <w:rsid w:val="00507DF3"/>
    <w:rsid w:val="00514C5E"/>
    <w:rsid w:val="005240BB"/>
    <w:rsid w:val="005276F0"/>
    <w:rsid w:val="00531B50"/>
    <w:rsid w:val="005351AC"/>
    <w:rsid w:val="00535BA5"/>
    <w:rsid w:val="00544ADF"/>
    <w:rsid w:val="00547FC5"/>
    <w:rsid w:val="0055155F"/>
    <w:rsid w:val="00555D03"/>
    <w:rsid w:val="00555F91"/>
    <w:rsid w:val="0056317F"/>
    <w:rsid w:val="00563EA7"/>
    <w:rsid w:val="00565B33"/>
    <w:rsid w:val="0056729D"/>
    <w:rsid w:val="005703F0"/>
    <w:rsid w:val="00570485"/>
    <w:rsid w:val="00573BC0"/>
    <w:rsid w:val="00574CD9"/>
    <w:rsid w:val="005761FF"/>
    <w:rsid w:val="00576C2F"/>
    <w:rsid w:val="00584289"/>
    <w:rsid w:val="00585759"/>
    <w:rsid w:val="00586787"/>
    <w:rsid w:val="005903CE"/>
    <w:rsid w:val="00592113"/>
    <w:rsid w:val="0059550D"/>
    <w:rsid w:val="005A3526"/>
    <w:rsid w:val="005A442A"/>
    <w:rsid w:val="005A6E29"/>
    <w:rsid w:val="005A7302"/>
    <w:rsid w:val="005B0BBB"/>
    <w:rsid w:val="005B0FBF"/>
    <w:rsid w:val="005B10BB"/>
    <w:rsid w:val="005B6BA3"/>
    <w:rsid w:val="005B7061"/>
    <w:rsid w:val="005C26E3"/>
    <w:rsid w:val="005C2A2A"/>
    <w:rsid w:val="005C36B8"/>
    <w:rsid w:val="005C64A2"/>
    <w:rsid w:val="005D44BE"/>
    <w:rsid w:val="005D53BD"/>
    <w:rsid w:val="005D6F91"/>
    <w:rsid w:val="005D7CF2"/>
    <w:rsid w:val="005E0C1E"/>
    <w:rsid w:val="005E14D1"/>
    <w:rsid w:val="005F380A"/>
    <w:rsid w:val="005F4027"/>
    <w:rsid w:val="005F45C4"/>
    <w:rsid w:val="005F4F3B"/>
    <w:rsid w:val="00601343"/>
    <w:rsid w:val="0060154E"/>
    <w:rsid w:val="006030A7"/>
    <w:rsid w:val="006037AB"/>
    <w:rsid w:val="0060742D"/>
    <w:rsid w:val="0061019B"/>
    <w:rsid w:val="00613D80"/>
    <w:rsid w:val="00614194"/>
    <w:rsid w:val="00614540"/>
    <w:rsid w:val="00620DAD"/>
    <w:rsid w:val="0062167B"/>
    <w:rsid w:val="00621EAA"/>
    <w:rsid w:val="0062301F"/>
    <w:rsid w:val="0063080E"/>
    <w:rsid w:val="006314E3"/>
    <w:rsid w:val="0063302C"/>
    <w:rsid w:val="00633824"/>
    <w:rsid w:val="00634880"/>
    <w:rsid w:val="006364C9"/>
    <w:rsid w:val="00636B8B"/>
    <w:rsid w:val="0064021D"/>
    <w:rsid w:val="00640E2B"/>
    <w:rsid w:val="0064463E"/>
    <w:rsid w:val="0064469E"/>
    <w:rsid w:val="00646416"/>
    <w:rsid w:val="0065390B"/>
    <w:rsid w:val="00660960"/>
    <w:rsid w:val="00661DA2"/>
    <w:rsid w:val="00663644"/>
    <w:rsid w:val="00666272"/>
    <w:rsid w:val="0066678D"/>
    <w:rsid w:val="00666FD7"/>
    <w:rsid w:val="00667EB3"/>
    <w:rsid w:val="00671F4A"/>
    <w:rsid w:val="006741A9"/>
    <w:rsid w:val="0067468D"/>
    <w:rsid w:val="00681A23"/>
    <w:rsid w:val="00686B5F"/>
    <w:rsid w:val="006919BE"/>
    <w:rsid w:val="0069400E"/>
    <w:rsid w:val="006A47F1"/>
    <w:rsid w:val="006A64DC"/>
    <w:rsid w:val="006B14BB"/>
    <w:rsid w:val="006B2316"/>
    <w:rsid w:val="006C11F0"/>
    <w:rsid w:val="006C3B27"/>
    <w:rsid w:val="006C5FD5"/>
    <w:rsid w:val="006C6286"/>
    <w:rsid w:val="006D0592"/>
    <w:rsid w:val="006D4BEF"/>
    <w:rsid w:val="006E2D1B"/>
    <w:rsid w:val="006E413A"/>
    <w:rsid w:val="00702409"/>
    <w:rsid w:val="00705388"/>
    <w:rsid w:val="00705EA0"/>
    <w:rsid w:val="00716606"/>
    <w:rsid w:val="00723034"/>
    <w:rsid w:val="0072357A"/>
    <w:rsid w:val="007248F2"/>
    <w:rsid w:val="00725448"/>
    <w:rsid w:val="00725722"/>
    <w:rsid w:val="007267F6"/>
    <w:rsid w:val="00726A1F"/>
    <w:rsid w:val="00726C74"/>
    <w:rsid w:val="007309A2"/>
    <w:rsid w:val="00731C3F"/>
    <w:rsid w:val="00732056"/>
    <w:rsid w:val="0073319D"/>
    <w:rsid w:val="007337E2"/>
    <w:rsid w:val="0074003A"/>
    <w:rsid w:val="00746A84"/>
    <w:rsid w:val="00751C29"/>
    <w:rsid w:val="0075270A"/>
    <w:rsid w:val="007556BF"/>
    <w:rsid w:val="00755B92"/>
    <w:rsid w:val="007625C2"/>
    <w:rsid w:val="0076541B"/>
    <w:rsid w:val="007702F4"/>
    <w:rsid w:val="00770B8B"/>
    <w:rsid w:val="00784630"/>
    <w:rsid w:val="007849FF"/>
    <w:rsid w:val="0078515C"/>
    <w:rsid w:val="007939D6"/>
    <w:rsid w:val="007A0343"/>
    <w:rsid w:val="007A5F01"/>
    <w:rsid w:val="007B045F"/>
    <w:rsid w:val="007B1354"/>
    <w:rsid w:val="007B216E"/>
    <w:rsid w:val="007B3493"/>
    <w:rsid w:val="007C193C"/>
    <w:rsid w:val="007C1B4F"/>
    <w:rsid w:val="007C702C"/>
    <w:rsid w:val="007C71A6"/>
    <w:rsid w:val="007C7607"/>
    <w:rsid w:val="007D78EC"/>
    <w:rsid w:val="007E6D24"/>
    <w:rsid w:val="007E736C"/>
    <w:rsid w:val="007E7FFC"/>
    <w:rsid w:val="007F098A"/>
    <w:rsid w:val="007F4ED6"/>
    <w:rsid w:val="007F5EDA"/>
    <w:rsid w:val="00803DF9"/>
    <w:rsid w:val="00805AC3"/>
    <w:rsid w:val="00807886"/>
    <w:rsid w:val="00811BA7"/>
    <w:rsid w:val="00816C6F"/>
    <w:rsid w:val="0082469F"/>
    <w:rsid w:val="00830509"/>
    <w:rsid w:val="008345D7"/>
    <w:rsid w:val="0084677E"/>
    <w:rsid w:val="008542CE"/>
    <w:rsid w:val="008550B0"/>
    <w:rsid w:val="00855813"/>
    <w:rsid w:val="00855A77"/>
    <w:rsid w:val="00862A15"/>
    <w:rsid w:val="00863958"/>
    <w:rsid w:val="0086424B"/>
    <w:rsid w:val="0086515F"/>
    <w:rsid w:val="00866C8B"/>
    <w:rsid w:val="00884BB8"/>
    <w:rsid w:val="00892EF2"/>
    <w:rsid w:val="008932B1"/>
    <w:rsid w:val="0089587D"/>
    <w:rsid w:val="008A0CD5"/>
    <w:rsid w:val="008A37F1"/>
    <w:rsid w:val="008A567C"/>
    <w:rsid w:val="008C0AF3"/>
    <w:rsid w:val="008C1141"/>
    <w:rsid w:val="008C6655"/>
    <w:rsid w:val="008D1844"/>
    <w:rsid w:val="008E1102"/>
    <w:rsid w:val="008F01D7"/>
    <w:rsid w:val="008F2A25"/>
    <w:rsid w:val="008F3198"/>
    <w:rsid w:val="008F5615"/>
    <w:rsid w:val="009025B6"/>
    <w:rsid w:val="009079AA"/>
    <w:rsid w:val="00907C0B"/>
    <w:rsid w:val="0091197E"/>
    <w:rsid w:val="00911A13"/>
    <w:rsid w:val="009120F6"/>
    <w:rsid w:val="009129A0"/>
    <w:rsid w:val="00914243"/>
    <w:rsid w:val="00914F75"/>
    <w:rsid w:val="009237FE"/>
    <w:rsid w:val="00927F33"/>
    <w:rsid w:val="00936AE6"/>
    <w:rsid w:val="00936C58"/>
    <w:rsid w:val="00936FD4"/>
    <w:rsid w:val="009402D2"/>
    <w:rsid w:val="00941472"/>
    <w:rsid w:val="00952323"/>
    <w:rsid w:val="00952ED9"/>
    <w:rsid w:val="009534BC"/>
    <w:rsid w:val="00953EA6"/>
    <w:rsid w:val="009556E6"/>
    <w:rsid w:val="00963218"/>
    <w:rsid w:val="00965C3D"/>
    <w:rsid w:val="00973984"/>
    <w:rsid w:val="009747DB"/>
    <w:rsid w:val="009774B2"/>
    <w:rsid w:val="00990F6D"/>
    <w:rsid w:val="00995496"/>
    <w:rsid w:val="00997571"/>
    <w:rsid w:val="009A33B3"/>
    <w:rsid w:val="009A751A"/>
    <w:rsid w:val="009A7573"/>
    <w:rsid w:val="009B0FE2"/>
    <w:rsid w:val="009B149D"/>
    <w:rsid w:val="009C0F54"/>
    <w:rsid w:val="009D0091"/>
    <w:rsid w:val="009D5DF5"/>
    <w:rsid w:val="009D76C8"/>
    <w:rsid w:val="009E0CCB"/>
    <w:rsid w:val="009E37F1"/>
    <w:rsid w:val="009E7293"/>
    <w:rsid w:val="009F0277"/>
    <w:rsid w:val="009F63CA"/>
    <w:rsid w:val="009F7176"/>
    <w:rsid w:val="00A00F50"/>
    <w:rsid w:val="00A03441"/>
    <w:rsid w:val="00A042B3"/>
    <w:rsid w:val="00A0642C"/>
    <w:rsid w:val="00A07D61"/>
    <w:rsid w:val="00A114C1"/>
    <w:rsid w:val="00A14278"/>
    <w:rsid w:val="00A142A0"/>
    <w:rsid w:val="00A14BFC"/>
    <w:rsid w:val="00A17A01"/>
    <w:rsid w:val="00A17D3B"/>
    <w:rsid w:val="00A21775"/>
    <w:rsid w:val="00A21B1C"/>
    <w:rsid w:val="00A24AA0"/>
    <w:rsid w:val="00A24E04"/>
    <w:rsid w:val="00A24E14"/>
    <w:rsid w:val="00A362AF"/>
    <w:rsid w:val="00A37316"/>
    <w:rsid w:val="00A37E33"/>
    <w:rsid w:val="00A5549F"/>
    <w:rsid w:val="00A6206E"/>
    <w:rsid w:val="00A623B2"/>
    <w:rsid w:val="00A666A7"/>
    <w:rsid w:val="00A7107C"/>
    <w:rsid w:val="00A737F8"/>
    <w:rsid w:val="00A74324"/>
    <w:rsid w:val="00A7460B"/>
    <w:rsid w:val="00A8496E"/>
    <w:rsid w:val="00A85665"/>
    <w:rsid w:val="00A8789C"/>
    <w:rsid w:val="00AA7841"/>
    <w:rsid w:val="00AB2E30"/>
    <w:rsid w:val="00AC2003"/>
    <w:rsid w:val="00AC392F"/>
    <w:rsid w:val="00AC6E69"/>
    <w:rsid w:val="00AD1C05"/>
    <w:rsid w:val="00AD3E70"/>
    <w:rsid w:val="00AE036B"/>
    <w:rsid w:val="00AE37A1"/>
    <w:rsid w:val="00AE4113"/>
    <w:rsid w:val="00AE4888"/>
    <w:rsid w:val="00AE55BF"/>
    <w:rsid w:val="00AE79B7"/>
    <w:rsid w:val="00AF03B8"/>
    <w:rsid w:val="00AF08D1"/>
    <w:rsid w:val="00AF1C63"/>
    <w:rsid w:val="00AF39BC"/>
    <w:rsid w:val="00AF67D4"/>
    <w:rsid w:val="00AF6DD9"/>
    <w:rsid w:val="00B02466"/>
    <w:rsid w:val="00B02A55"/>
    <w:rsid w:val="00B04204"/>
    <w:rsid w:val="00B05D6E"/>
    <w:rsid w:val="00B06394"/>
    <w:rsid w:val="00B11822"/>
    <w:rsid w:val="00B135B3"/>
    <w:rsid w:val="00B2561A"/>
    <w:rsid w:val="00B30BCB"/>
    <w:rsid w:val="00B325B2"/>
    <w:rsid w:val="00B40A93"/>
    <w:rsid w:val="00B40BFD"/>
    <w:rsid w:val="00B443ED"/>
    <w:rsid w:val="00B5501A"/>
    <w:rsid w:val="00B60184"/>
    <w:rsid w:val="00B60ED2"/>
    <w:rsid w:val="00B649D6"/>
    <w:rsid w:val="00B674E8"/>
    <w:rsid w:val="00B67C02"/>
    <w:rsid w:val="00B754E7"/>
    <w:rsid w:val="00B77131"/>
    <w:rsid w:val="00B776A2"/>
    <w:rsid w:val="00B804A5"/>
    <w:rsid w:val="00B83113"/>
    <w:rsid w:val="00B858B2"/>
    <w:rsid w:val="00B862E0"/>
    <w:rsid w:val="00B967EA"/>
    <w:rsid w:val="00B979B1"/>
    <w:rsid w:val="00BA5C88"/>
    <w:rsid w:val="00BA79CB"/>
    <w:rsid w:val="00BA7D10"/>
    <w:rsid w:val="00BB441D"/>
    <w:rsid w:val="00BB65C8"/>
    <w:rsid w:val="00BB67BA"/>
    <w:rsid w:val="00BC5039"/>
    <w:rsid w:val="00BD6873"/>
    <w:rsid w:val="00BD7A32"/>
    <w:rsid w:val="00BE03F7"/>
    <w:rsid w:val="00BE320C"/>
    <w:rsid w:val="00BE5050"/>
    <w:rsid w:val="00BF646A"/>
    <w:rsid w:val="00C012A2"/>
    <w:rsid w:val="00C01F8D"/>
    <w:rsid w:val="00C04859"/>
    <w:rsid w:val="00C06533"/>
    <w:rsid w:val="00C06B5E"/>
    <w:rsid w:val="00C10C0F"/>
    <w:rsid w:val="00C11562"/>
    <w:rsid w:val="00C1793E"/>
    <w:rsid w:val="00C264E9"/>
    <w:rsid w:val="00C2722D"/>
    <w:rsid w:val="00C310DA"/>
    <w:rsid w:val="00C32056"/>
    <w:rsid w:val="00C32619"/>
    <w:rsid w:val="00C343D8"/>
    <w:rsid w:val="00C34453"/>
    <w:rsid w:val="00C3586F"/>
    <w:rsid w:val="00C36B5A"/>
    <w:rsid w:val="00C40DD6"/>
    <w:rsid w:val="00C41F94"/>
    <w:rsid w:val="00C456A0"/>
    <w:rsid w:val="00C46028"/>
    <w:rsid w:val="00C46CCF"/>
    <w:rsid w:val="00C551F2"/>
    <w:rsid w:val="00C5615E"/>
    <w:rsid w:val="00C57E86"/>
    <w:rsid w:val="00C64258"/>
    <w:rsid w:val="00C67CFE"/>
    <w:rsid w:val="00C70667"/>
    <w:rsid w:val="00C72488"/>
    <w:rsid w:val="00C76233"/>
    <w:rsid w:val="00C7707E"/>
    <w:rsid w:val="00C81C17"/>
    <w:rsid w:val="00C83B27"/>
    <w:rsid w:val="00C84A27"/>
    <w:rsid w:val="00C90F4F"/>
    <w:rsid w:val="00C91049"/>
    <w:rsid w:val="00C9148B"/>
    <w:rsid w:val="00C92FEC"/>
    <w:rsid w:val="00C94F6D"/>
    <w:rsid w:val="00CA176D"/>
    <w:rsid w:val="00CA3824"/>
    <w:rsid w:val="00CA3DD9"/>
    <w:rsid w:val="00CB06EC"/>
    <w:rsid w:val="00CB0E68"/>
    <w:rsid w:val="00CC3C7F"/>
    <w:rsid w:val="00CC64E3"/>
    <w:rsid w:val="00CD02E6"/>
    <w:rsid w:val="00CD397D"/>
    <w:rsid w:val="00CD7D47"/>
    <w:rsid w:val="00CE0BF7"/>
    <w:rsid w:val="00CE7B6E"/>
    <w:rsid w:val="00CF03C9"/>
    <w:rsid w:val="00CF1409"/>
    <w:rsid w:val="00D02058"/>
    <w:rsid w:val="00D05496"/>
    <w:rsid w:val="00D06E44"/>
    <w:rsid w:val="00D11C24"/>
    <w:rsid w:val="00D155FE"/>
    <w:rsid w:val="00D22515"/>
    <w:rsid w:val="00D24739"/>
    <w:rsid w:val="00D340DE"/>
    <w:rsid w:val="00D34FBF"/>
    <w:rsid w:val="00D370CB"/>
    <w:rsid w:val="00D4138B"/>
    <w:rsid w:val="00D44612"/>
    <w:rsid w:val="00D46B63"/>
    <w:rsid w:val="00D50418"/>
    <w:rsid w:val="00D52669"/>
    <w:rsid w:val="00D60240"/>
    <w:rsid w:val="00D61049"/>
    <w:rsid w:val="00D63CDD"/>
    <w:rsid w:val="00D65A52"/>
    <w:rsid w:val="00D77EE6"/>
    <w:rsid w:val="00D85C07"/>
    <w:rsid w:val="00D90772"/>
    <w:rsid w:val="00D90AAD"/>
    <w:rsid w:val="00D92866"/>
    <w:rsid w:val="00DA434C"/>
    <w:rsid w:val="00DA5DBF"/>
    <w:rsid w:val="00DB097A"/>
    <w:rsid w:val="00DB66AF"/>
    <w:rsid w:val="00DC1D7C"/>
    <w:rsid w:val="00DC2AA3"/>
    <w:rsid w:val="00DC53A7"/>
    <w:rsid w:val="00DC6A43"/>
    <w:rsid w:val="00DD225C"/>
    <w:rsid w:val="00DD2A79"/>
    <w:rsid w:val="00DD33BD"/>
    <w:rsid w:val="00DD45D8"/>
    <w:rsid w:val="00E076FD"/>
    <w:rsid w:val="00E10F50"/>
    <w:rsid w:val="00E135D6"/>
    <w:rsid w:val="00E136A5"/>
    <w:rsid w:val="00E1401F"/>
    <w:rsid w:val="00E1718F"/>
    <w:rsid w:val="00E179ED"/>
    <w:rsid w:val="00E24F97"/>
    <w:rsid w:val="00E30867"/>
    <w:rsid w:val="00E31FE7"/>
    <w:rsid w:val="00E3330E"/>
    <w:rsid w:val="00E35740"/>
    <w:rsid w:val="00E36A94"/>
    <w:rsid w:val="00E36B86"/>
    <w:rsid w:val="00E41D79"/>
    <w:rsid w:val="00E43EAB"/>
    <w:rsid w:val="00E51D9B"/>
    <w:rsid w:val="00E52546"/>
    <w:rsid w:val="00E56AA7"/>
    <w:rsid w:val="00E57668"/>
    <w:rsid w:val="00E71DB9"/>
    <w:rsid w:val="00E72D2B"/>
    <w:rsid w:val="00E75C74"/>
    <w:rsid w:val="00E83260"/>
    <w:rsid w:val="00E860D3"/>
    <w:rsid w:val="00E91A9C"/>
    <w:rsid w:val="00E921FD"/>
    <w:rsid w:val="00EA1171"/>
    <w:rsid w:val="00EA322A"/>
    <w:rsid w:val="00EB20F0"/>
    <w:rsid w:val="00ED2173"/>
    <w:rsid w:val="00ED6F07"/>
    <w:rsid w:val="00EE1D25"/>
    <w:rsid w:val="00EE295B"/>
    <w:rsid w:val="00EF0297"/>
    <w:rsid w:val="00EF0875"/>
    <w:rsid w:val="00EF4199"/>
    <w:rsid w:val="00EF7AA6"/>
    <w:rsid w:val="00EF7B55"/>
    <w:rsid w:val="00F0553D"/>
    <w:rsid w:val="00F07FD3"/>
    <w:rsid w:val="00F10435"/>
    <w:rsid w:val="00F112FB"/>
    <w:rsid w:val="00F1396B"/>
    <w:rsid w:val="00F1762B"/>
    <w:rsid w:val="00F2015E"/>
    <w:rsid w:val="00F2427D"/>
    <w:rsid w:val="00F31C51"/>
    <w:rsid w:val="00F3218F"/>
    <w:rsid w:val="00F3402D"/>
    <w:rsid w:val="00F358C4"/>
    <w:rsid w:val="00F3738E"/>
    <w:rsid w:val="00F373EF"/>
    <w:rsid w:val="00F479A8"/>
    <w:rsid w:val="00F47F15"/>
    <w:rsid w:val="00F5318E"/>
    <w:rsid w:val="00F566C6"/>
    <w:rsid w:val="00F64B32"/>
    <w:rsid w:val="00F73C5A"/>
    <w:rsid w:val="00F9732D"/>
    <w:rsid w:val="00FB358D"/>
    <w:rsid w:val="00FB6AC9"/>
    <w:rsid w:val="00FB6D1D"/>
    <w:rsid w:val="00FC02A5"/>
    <w:rsid w:val="00FC15F5"/>
    <w:rsid w:val="00FC22FE"/>
    <w:rsid w:val="00FC2CFA"/>
    <w:rsid w:val="00FC38FF"/>
    <w:rsid w:val="00FC4005"/>
    <w:rsid w:val="00FC6EEC"/>
    <w:rsid w:val="00FC7FE7"/>
    <w:rsid w:val="00FD0BFE"/>
    <w:rsid w:val="00FD49FC"/>
    <w:rsid w:val="00FD5CA6"/>
    <w:rsid w:val="00FE0508"/>
    <w:rsid w:val="00FE10E5"/>
    <w:rsid w:val="00FE6D58"/>
    <w:rsid w:val="00FE7112"/>
    <w:rsid w:val="00FF02DC"/>
    <w:rsid w:val="00FF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38B3B8"/>
  <w15:docId w15:val="{77C71AAC-F69B-445D-AA48-57C41BC6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7D"/>
    <w:rPr>
      <w:rFonts w:ascii="Times New Roman" w:eastAsia="Times New Roman" w:hAnsi="Times New Roman" w:cs="Times New Roman"/>
    </w:rPr>
  </w:style>
  <w:style w:type="paragraph" w:styleId="Heading3">
    <w:name w:val="heading 3"/>
    <w:basedOn w:val="Normal"/>
    <w:next w:val="Normal"/>
    <w:link w:val="Heading3Char"/>
    <w:qFormat/>
    <w:rsid w:val="00686B5F"/>
    <w:pPr>
      <w:keepNext/>
      <w:jc w:val="center"/>
      <w:outlineLvl w:val="2"/>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CD397D"/>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CD397D"/>
    <w:pPr>
      <w:ind w:left="720"/>
    </w:pPr>
  </w:style>
  <w:style w:type="paragraph" w:styleId="Header">
    <w:name w:val="header"/>
    <w:basedOn w:val="Normal"/>
    <w:link w:val="HeaderChar"/>
    <w:uiPriority w:val="99"/>
    <w:unhideWhenUsed/>
    <w:rsid w:val="006314E3"/>
    <w:pPr>
      <w:tabs>
        <w:tab w:val="center" w:pos="4513"/>
        <w:tab w:val="right" w:pos="9026"/>
      </w:tabs>
    </w:pPr>
  </w:style>
  <w:style w:type="character" w:customStyle="1" w:styleId="HeaderChar">
    <w:name w:val="Header Char"/>
    <w:basedOn w:val="DefaultParagraphFont"/>
    <w:link w:val="Header"/>
    <w:uiPriority w:val="99"/>
    <w:rsid w:val="006314E3"/>
    <w:rPr>
      <w:rFonts w:ascii="Times New Roman" w:eastAsia="Times New Roman" w:hAnsi="Times New Roman" w:cs="Times New Roman"/>
    </w:rPr>
  </w:style>
  <w:style w:type="paragraph" w:styleId="Footer">
    <w:name w:val="footer"/>
    <w:basedOn w:val="Normal"/>
    <w:link w:val="FooterChar"/>
    <w:uiPriority w:val="99"/>
    <w:unhideWhenUsed/>
    <w:rsid w:val="006314E3"/>
    <w:pPr>
      <w:tabs>
        <w:tab w:val="center" w:pos="4513"/>
        <w:tab w:val="right" w:pos="9026"/>
      </w:tabs>
    </w:pPr>
  </w:style>
  <w:style w:type="character" w:customStyle="1" w:styleId="FooterChar">
    <w:name w:val="Footer Char"/>
    <w:basedOn w:val="DefaultParagraphFont"/>
    <w:link w:val="Footer"/>
    <w:uiPriority w:val="99"/>
    <w:rsid w:val="006314E3"/>
    <w:rPr>
      <w:rFonts w:ascii="Times New Roman" w:eastAsia="Times New Roman" w:hAnsi="Times New Roman" w:cs="Times New Roman"/>
    </w:rPr>
  </w:style>
  <w:style w:type="table" w:styleId="TableGrid">
    <w:name w:val="Table Grid"/>
    <w:basedOn w:val="TableNormal"/>
    <w:uiPriority w:val="59"/>
    <w:rsid w:val="001C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4D1"/>
    <w:rPr>
      <w:rFonts w:ascii="Tahoma" w:hAnsi="Tahoma" w:cs="Tahoma"/>
      <w:sz w:val="16"/>
      <w:szCs w:val="16"/>
    </w:rPr>
  </w:style>
  <w:style w:type="character" w:customStyle="1" w:styleId="BalloonTextChar">
    <w:name w:val="Balloon Text Char"/>
    <w:basedOn w:val="DefaultParagraphFont"/>
    <w:link w:val="BalloonText"/>
    <w:uiPriority w:val="99"/>
    <w:semiHidden/>
    <w:rsid w:val="005E14D1"/>
    <w:rPr>
      <w:rFonts w:ascii="Tahoma" w:eastAsia="Times New Roman" w:hAnsi="Tahoma" w:cs="Tahoma"/>
      <w:sz w:val="16"/>
      <w:szCs w:val="16"/>
    </w:rPr>
  </w:style>
  <w:style w:type="table" w:customStyle="1" w:styleId="TableGrid1">
    <w:name w:val="Table Grid1"/>
    <w:basedOn w:val="TableNormal"/>
    <w:next w:val="TableGrid"/>
    <w:uiPriority w:val="59"/>
    <w:rsid w:val="0028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0B02"/>
    <w:pPr>
      <w:spacing w:before="100" w:beforeAutospacing="1" w:after="100" w:afterAutospacing="1"/>
    </w:pPr>
    <w:rPr>
      <w:rFonts w:ascii="Times" w:eastAsiaTheme="minorEastAsia" w:hAnsi="Times"/>
      <w:sz w:val="20"/>
      <w:szCs w:val="20"/>
    </w:rPr>
  </w:style>
  <w:style w:type="paragraph" w:styleId="BodyText">
    <w:name w:val="Body Text"/>
    <w:basedOn w:val="Normal"/>
    <w:link w:val="BodyTextChar"/>
    <w:rsid w:val="00E10F50"/>
    <w:rPr>
      <w:color w:val="FF0000"/>
      <w:lang w:eastAsia="en-GB"/>
    </w:rPr>
  </w:style>
  <w:style w:type="character" w:customStyle="1" w:styleId="BodyTextChar">
    <w:name w:val="Body Text Char"/>
    <w:basedOn w:val="DefaultParagraphFont"/>
    <w:link w:val="BodyText"/>
    <w:rsid w:val="00E10F50"/>
    <w:rPr>
      <w:rFonts w:ascii="Times New Roman" w:eastAsia="Times New Roman" w:hAnsi="Times New Roman" w:cs="Times New Roman"/>
      <w:color w:val="FF0000"/>
      <w:lang w:eastAsia="en-GB"/>
    </w:rPr>
  </w:style>
  <w:style w:type="paragraph" w:styleId="Revision">
    <w:name w:val="Revision"/>
    <w:hidden/>
    <w:uiPriority w:val="99"/>
    <w:semiHidden/>
    <w:rsid w:val="00563EA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F4199"/>
    <w:rPr>
      <w:sz w:val="16"/>
      <w:szCs w:val="16"/>
    </w:rPr>
  </w:style>
  <w:style w:type="paragraph" w:styleId="CommentText">
    <w:name w:val="annotation text"/>
    <w:basedOn w:val="Normal"/>
    <w:link w:val="CommentTextChar"/>
    <w:uiPriority w:val="99"/>
    <w:semiHidden/>
    <w:unhideWhenUsed/>
    <w:rsid w:val="00EF4199"/>
    <w:rPr>
      <w:sz w:val="20"/>
      <w:szCs w:val="20"/>
    </w:rPr>
  </w:style>
  <w:style w:type="character" w:customStyle="1" w:styleId="CommentTextChar">
    <w:name w:val="Comment Text Char"/>
    <w:basedOn w:val="DefaultParagraphFont"/>
    <w:link w:val="CommentText"/>
    <w:uiPriority w:val="99"/>
    <w:semiHidden/>
    <w:rsid w:val="00EF41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199"/>
    <w:rPr>
      <w:b/>
      <w:bCs/>
    </w:rPr>
  </w:style>
  <w:style w:type="character" w:customStyle="1" w:styleId="CommentSubjectChar">
    <w:name w:val="Comment Subject Char"/>
    <w:basedOn w:val="CommentTextChar"/>
    <w:link w:val="CommentSubject"/>
    <w:uiPriority w:val="99"/>
    <w:semiHidden/>
    <w:rsid w:val="00EF4199"/>
    <w:rPr>
      <w:rFonts w:ascii="Times New Roman" w:eastAsia="Times New Roman" w:hAnsi="Times New Roman" w:cs="Times New Roman"/>
      <w:b/>
      <w:bCs/>
      <w:sz w:val="20"/>
      <w:szCs w:val="20"/>
    </w:rPr>
  </w:style>
  <w:style w:type="paragraph" w:customStyle="1" w:styleId="Default">
    <w:name w:val="Default"/>
    <w:rsid w:val="00803DF9"/>
    <w:pPr>
      <w:autoSpaceDE w:val="0"/>
      <w:autoSpaceDN w:val="0"/>
      <w:adjustRightInd w:val="0"/>
    </w:pPr>
    <w:rPr>
      <w:rFonts w:ascii="Arial" w:eastAsia="Times New Roman" w:hAnsi="Arial" w:cs="Arial"/>
      <w:color w:val="000000"/>
      <w:lang w:eastAsia="en-GB"/>
    </w:rPr>
  </w:style>
  <w:style w:type="paragraph" w:customStyle="1" w:styleId="xmsolistparagraph">
    <w:name w:val="x_msolistparagraph"/>
    <w:basedOn w:val="Normal"/>
    <w:uiPriority w:val="99"/>
    <w:rsid w:val="009025B6"/>
    <w:pPr>
      <w:ind w:left="720"/>
    </w:pPr>
    <w:rPr>
      <w:rFonts w:ascii="Calibri" w:eastAsiaTheme="minorHAnsi" w:hAnsi="Calibri"/>
      <w:sz w:val="22"/>
      <w:szCs w:val="22"/>
      <w:lang w:eastAsia="en-GB"/>
    </w:rPr>
  </w:style>
  <w:style w:type="table" w:styleId="LightShading-Accent3">
    <w:name w:val="Light Shading Accent 3"/>
    <w:basedOn w:val="TableNormal"/>
    <w:uiPriority w:val="60"/>
    <w:rsid w:val="00D0205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020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3Char">
    <w:name w:val="Heading 3 Char"/>
    <w:basedOn w:val="DefaultParagraphFont"/>
    <w:link w:val="Heading3"/>
    <w:rsid w:val="00686B5F"/>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6304">
      <w:bodyDiv w:val="1"/>
      <w:marLeft w:val="0"/>
      <w:marRight w:val="0"/>
      <w:marTop w:val="0"/>
      <w:marBottom w:val="0"/>
      <w:divBdr>
        <w:top w:val="none" w:sz="0" w:space="0" w:color="auto"/>
        <w:left w:val="none" w:sz="0" w:space="0" w:color="auto"/>
        <w:bottom w:val="none" w:sz="0" w:space="0" w:color="auto"/>
        <w:right w:val="none" w:sz="0" w:space="0" w:color="auto"/>
      </w:divBdr>
    </w:div>
    <w:div w:id="220755324">
      <w:bodyDiv w:val="1"/>
      <w:marLeft w:val="0"/>
      <w:marRight w:val="0"/>
      <w:marTop w:val="0"/>
      <w:marBottom w:val="0"/>
      <w:divBdr>
        <w:top w:val="none" w:sz="0" w:space="0" w:color="auto"/>
        <w:left w:val="none" w:sz="0" w:space="0" w:color="auto"/>
        <w:bottom w:val="none" w:sz="0" w:space="0" w:color="auto"/>
        <w:right w:val="none" w:sz="0" w:space="0" w:color="auto"/>
      </w:divBdr>
    </w:div>
    <w:div w:id="526648590">
      <w:bodyDiv w:val="1"/>
      <w:marLeft w:val="0"/>
      <w:marRight w:val="0"/>
      <w:marTop w:val="0"/>
      <w:marBottom w:val="0"/>
      <w:divBdr>
        <w:top w:val="none" w:sz="0" w:space="0" w:color="auto"/>
        <w:left w:val="none" w:sz="0" w:space="0" w:color="auto"/>
        <w:bottom w:val="none" w:sz="0" w:space="0" w:color="auto"/>
        <w:right w:val="none" w:sz="0" w:space="0" w:color="auto"/>
      </w:divBdr>
    </w:div>
    <w:div w:id="584920130">
      <w:bodyDiv w:val="1"/>
      <w:marLeft w:val="0"/>
      <w:marRight w:val="0"/>
      <w:marTop w:val="0"/>
      <w:marBottom w:val="0"/>
      <w:divBdr>
        <w:top w:val="none" w:sz="0" w:space="0" w:color="auto"/>
        <w:left w:val="none" w:sz="0" w:space="0" w:color="auto"/>
        <w:bottom w:val="none" w:sz="0" w:space="0" w:color="auto"/>
        <w:right w:val="none" w:sz="0" w:space="0" w:color="auto"/>
      </w:divBdr>
      <w:divsChild>
        <w:div w:id="1179274193">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984238133">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 w:id="638338982">
      <w:bodyDiv w:val="1"/>
      <w:marLeft w:val="0"/>
      <w:marRight w:val="0"/>
      <w:marTop w:val="0"/>
      <w:marBottom w:val="0"/>
      <w:divBdr>
        <w:top w:val="none" w:sz="0" w:space="0" w:color="auto"/>
        <w:left w:val="none" w:sz="0" w:space="0" w:color="auto"/>
        <w:bottom w:val="none" w:sz="0" w:space="0" w:color="auto"/>
        <w:right w:val="none" w:sz="0" w:space="0" w:color="auto"/>
      </w:divBdr>
      <w:divsChild>
        <w:div w:id="1143080926">
          <w:marLeft w:val="0"/>
          <w:marRight w:val="0"/>
          <w:marTop w:val="0"/>
          <w:marBottom w:val="0"/>
          <w:divBdr>
            <w:top w:val="none" w:sz="0" w:space="0" w:color="auto"/>
            <w:left w:val="none" w:sz="0" w:space="0" w:color="auto"/>
            <w:bottom w:val="none" w:sz="0" w:space="0" w:color="auto"/>
            <w:right w:val="none" w:sz="0" w:space="0" w:color="auto"/>
          </w:divBdr>
        </w:div>
        <w:div w:id="1697387412">
          <w:marLeft w:val="0"/>
          <w:marRight w:val="0"/>
          <w:marTop w:val="0"/>
          <w:marBottom w:val="0"/>
          <w:divBdr>
            <w:top w:val="none" w:sz="0" w:space="0" w:color="auto"/>
            <w:left w:val="none" w:sz="0" w:space="0" w:color="auto"/>
            <w:bottom w:val="none" w:sz="0" w:space="0" w:color="auto"/>
            <w:right w:val="none" w:sz="0" w:space="0" w:color="auto"/>
          </w:divBdr>
        </w:div>
        <w:div w:id="806892184">
          <w:marLeft w:val="0"/>
          <w:marRight w:val="0"/>
          <w:marTop w:val="0"/>
          <w:marBottom w:val="0"/>
          <w:divBdr>
            <w:top w:val="none" w:sz="0" w:space="0" w:color="auto"/>
            <w:left w:val="none" w:sz="0" w:space="0" w:color="auto"/>
            <w:bottom w:val="none" w:sz="0" w:space="0" w:color="auto"/>
            <w:right w:val="none" w:sz="0" w:space="0" w:color="auto"/>
          </w:divBdr>
        </w:div>
        <w:div w:id="1967346017">
          <w:marLeft w:val="0"/>
          <w:marRight w:val="0"/>
          <w:marTop w:val="0"/>
          <w:marBottom w:val="0"/>
          <w:divBdr>
            <w:top w:val="none" w:sz="0" w:space="0" w:color="auto"/>
            <w:left w:val="none" w:sz="0" w:space="0" w:color="auto"/>
            <w:bottom w:val="none" w:sz="0" w:space="0" w:color="auto"/>
            <w:right w:val="none" w:sz="0" w:space="0" w:color="auto"/>
          </w:divBdr>
        </w:div>
      </w:divsChild>
    </w:div>
    <w:div w:id="665788230">
      <w:bodyDiv w:val="1"/>
      <w:marLeft w:val="0"/>
      <w:marRight w:val="0"/>
      <w:marTop w:val="0"/>
      <w:marBottom w:val="0"/>
      <w:divBdr>
        <w:top w:val="none" w:sz="0" w:space="0" w:color="auto"/>
        <w:left w:val="none" w:sz="0" w:space="0" w:color="auto"/>
        <w:bottom w:val="none" w:sz="0" w:space="0" w:color="auto"/>
        <w:right w:val="none" w:sz="0" w:space="0" w:color="auto"/>
      </w:divBdr>
    </w:div>
    <w:div w:id="733700846">
      <w:bodyDiv w:val="1"/>
      <w:marLeft w:val="0"/>
      <w:marRight w:val="0"/>
      <w:marTop w:val="0"/>
      <w:marBottom w:val="0"/>
      <w:divBdr>
        <w:top w:val="none" w:sz="0" w:space="0" w:color="auto"/>
        <w:left w:val="none" w:sz="0" w:space="0" w:color="auto"/>
        <w:bottom w:val="none" w:sz="0" w:space="0" w:color="auto"/>
        <w:right w:val="none" w:sz="0" w:space="0" w:color="auto"/>
      </w:divBdr>
    </w:div>
    <w:div w:id="744759519">
      <w:bodyDiv w:val="1"/>
      <w:marLeft w:val="0"/>
      <w:marRight w:val="0"/>
      <w:marTop w:val="0"/>
      <w:marBottom w:val="0"/>
      <w:divBdr>
        <w:top w:val="none" w:sz="0" w:space="0" w:color="auto"/>
        <w:left w:val="none" w:sz="0" w:space="0" w:color="auto"/>
        <w:bottom w:val="none" w:sz="0" w:space="0" w:color="auto"/>
        <w:right w:val="none" w:sz="0" w:space="0" w:color="auto"/>
      </w:divBdr>
    </w:div>
    <w:div w:id="763261055">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835920175">
      <w:bodyDiv w:val="1"/>
      <w:marLeft w:val="0"/>
      <w:marRight w:val="0"/>
      <w:marTop w:val="0"/>
      <w:marBottom w:val="0"/>
      <w:divBdr>
        <w:top w:val="none" w:sz="0" w:space="0" w:color="auto"/>
        <w:left w:val="none" w:sz="0" w:space="0" w:color="auto"/>
        <w:bottom w:val="none" w:sz="0" w:space="0" w:color="auto"/>
        <w:right w:val="none" w:sz="0" w:space="0" w:color="auto"/>
      </w:divBdr>
    </w:div>
    <w:div w:id="989015264">
      <w:bodyDiv w:val="1"/>
      <w:marLeft w:val="0"/>
      <w:marRight w:val="0"/>
      <w:marTop w:val="0"/>
      <w:marBottom w:val="0"/>
      <w:divBdr>
        <w:top w:val="none" w:sz="0" w:space="0" w:color="auto"/>
        <w:left w:val="none" w:sz="0" w:space="0" w:color="auto"/>
        <w:bottom w:val="none" w:sz="0" w:space="0" w:color="auto"/>
        <w:right w:val="none" w:sz="0" w:space="0" w:color="auto"/>
      </w:divBdr>
    </w:div>
    <w:div w:id="1008092541">
      <w:bodyDiv w:val="1"/>
      <w:marLeft w:val="0"/>
      <w:marRight w:val="0"/>
      <w:marTop w:val="0"/>
      <w:marBottom w:val="0"/>
      <w:divBdr>
        <w:top w:val="none" w:sz="0" w:space="0" w:color="auto"/>
        <w:left w:val="none" w:sz="0" w:space="0" w:color="auto"/>
        <w:bottom w:val="none" w:sz="0" w:space="0" w:color="auto"/>
        <w:right w:val="none" w:sz="0" w:space="0" w:color="auto"/>
      </w:divBdr>
    </w:div>
    <w:div w:id="1061563143">
      <w:bodyDiv w:val="1"/>
      <w:marLeft w:val="0"/>
      <w:marRight w:val="0"/>
      <w:marTop w:val="0"/>
      <w:marBottom w:val="0"/>
      <w:divBdr>
        <w:top w:val="none" w:sz="0" w:space="0" w:color="auto"/>
        <w:left w:val="none" w:sz="0" w:space="0" w:color="auto"/>
        <w:bottom w:val="none" w:sz="0" w:space="0" w:color="auto"/>
        <w:right w:val="none" w:sz="0" w:space="0" w:color="auto"/>
      </w:divBdr>
    </w:div>
    <w:div w:id="1253009898">
      <w:bodyDiv w:val="1"/>
      <w:marLeft w:val="0"/>
      <w:marRight w:val="0"/>
      <w:marTop w:val="0"/>
      <w:marBottom w:val="0"/>
      <w:divBdr>
        <w:top w:val="none" w:sz="0" w:space="0" w:color="auto"/>
        <w:left w:val="none" w:sz="0" w:space="0" w:color="auto"/>
        <w:bottom w:val="none" w:sz="0" w:space="0" w:color="auto"/>
        <w:right w:val="none" w:sz="0" w:space="0" w:color="auto"/>
      </w:divBdr>
    </w:div>
    <w:div w:id="1377244703">
      <w:bodyDiv w:val="1"/>
      <w:marLeft w:val="0"/>
      <w:marRight w:val="0"/>
      <w:marTop w:val="0"/>
      <w:marBottom w:val="0"/>
      <w:divBdr>
        <w:top w:val="none" w:sz="0" w:space="0" w:color="auto"/>
        <w:left w:val="none" w:sz="0" w:space="0" w:color="auto"/>
        <w:bottom w:val="none" w:sz="0" w:space="0" w:color="auto"/>
        <w:right w:val="none" w:sz="0" w:space="0" w:color="auto"/>
      </w:divBdr>
    </w:div>
    <w:div w:id="1509756213">
      <w:bodyDiv w:val="1"/>
      <w:marLeft w:val="0"/>
      <w:marRight w:val="0"/>
      <w:marTop w:val="0"/>
      <w:marBottom w:val="0"/>
      <w:divBdr>
        <w:top w:val="none" w:sz="0" w:space="0" w:color="auto"/>
        <w:left w:val="none" w:sz="0" w:space="0" w:color="auto"/>
        <w:bottom w:val="none" w:sz="0" w:space="0" w:color="auto"/>
        <w:right w:val="none" w:sz="0" w:space="0" w:color="auto"/>
      </w:divBdr>
    </w:div>
    <w:div w:id="1526477447">
      <w:bodyDiv w:val="1"/>
      <w:marLeft w:val="0"/>
      <w:marRight w:val="0"/>
      <w:marTop w:val="0"/>
      <w:marBottom w:val="0"/>
      <w:divBdr>
        <w:top w:val="none" w:sz="0" w:space="0" w:color="auto"/>
        <w:left w:val="none" w:sz="0" w:space="0" w:color="auto"/>
        <w:bottom w:val="none" w:sz="0" w:space="0" w:color="auto"/>
        <w:right w:val="none" w:sz="0" w:space="0" w:color="auto"/>
      </w:divBdr>
    </w:div>
    <w:div w:id="1662201083">
      <w:bodyDiv w:val="1"/>
      <w:marLeft w:val="0"/>
      <w:marRight w:val="0"/>
      <w:marTop w:val="0"/>
      <w:marBottom w:val="0"/>
      <w:divBdr>
        <w:top w:val="none" w:sz="0" w:space="0" w:color="auto"/>
        <w:left w:val="none" w:sz="0" w:space="0" w:color="auto"/>
        <w:bottom w:val="none" w:sz="0" w:space="0" w:color="auto"/>
        <w:right w:val="none" w:sz="0" w:space="0" w:color="auto"/>
      </w:divBdr>
    </w:div>
    <w:div w:id="1818764105">
      <w:bodyDiv w:val="1"/>
      <w:marLeft w:val="0"/>
      <w:marRight w:val="0"/>
      <w:marTop w:val="0"/>
      <w:marBottom w:val="0"/>
      <w:divBdr>
        <w:top w:val="none" w:sz="0" w:space="0" w:color="auto"/>
        <w:left w:val="none" w:sz="0" w:space="0" w:color="auto"/>
        <w:bottom w:val="none" w:sz="0" w:space="0" w:color="auto"/>
        <w:right w:val="none" w:sz="0" w:space="0" w:color="auto"/>
      </w:divBdr>
    </w:div>
    <w:div w:id="1835948293">
      <w:bodyDiv w:val="1"/>
      <w:marLeft w:val="0"/>
      <w:marRight w:val="0"/>
      <w:marTop w:val="0"/>
      <w:marBottom w:val="0"/>
      <w:divBdr>
        <w:top w:val="none" w:sz="0" w:space="0" w:color="auto"/>
        <w:left w:val="none" w:sz="0" w:space="0" w:color="auto"/>
        <w:bottom w:val="none" w:sz="0" w:space="0" w:color="auto"/>
        <w:right w:val="none" w:sz="0" w:space="0" w:color="auto"/>
      </w:divBdr>
    </w:div>
    <w:div w:id="1948270306">
      <w:bodyDiv w:val="1"/>
      <w:marLeft w:val="0"/>
      <w:marRight w:val="0"/>
      <w:marTop w:val="0"/>
      <w:marBottom w:val="0"/>
      <w:divBdr>
        <w:top w:val="none" w:sz="0" w:space="0" w:color="auto"/>
        <w:left w:val="none" w:sz="0" w:space="0" w:color="auto"/>
        <w:bottom w:val="none" w:sz="0" w:space="0" w:color="auto"/>
        <w:right w:val="none" w:sz="0" w:space="0" w:color="auto"/>
      </w:divBdr>
    </w:div>
    <w:div w:id="19505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7f979a80-98d5-4deb-a0ec-ef5f82a050de" value=""/>
</sisl>
</file>

<file path=customXml/itemProps1.xml><?xml version="1.0" encoding="utf-8"?>
<ds:datastoreItem xmlns:ds="http://schemas.openxmlformats.org/officeDocument/2006/customXml" ds:itemID="{CFCC51FD-6420-42A0-B9D5-A3FE69F8C8AD}">
  <ds:schemaRefs>
    <ds:schemaRef ds:uri="http://schemas.openxmlformats.org/officeDocument/2006/bibliography"/>
  </ds:schemaRefs>
</ds:datastoreItem>
</file>

<file path=customXml/itemProps2.xml><?xml version="1.0" encoding="utf-8"?>
<ds:datastoreItem xmlns:ds="http://schemas.openxmlformats.org/officeDocument/2006/customXml" ds:itemID="{4E83526E-4430-4DAA-A416-6AFE1D3E5F5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GLK Solutions Ltd</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Fennell</dc:creator>
  <cp:lastModifiedBy>Westminster Nursery Admin</cp:lastModifiedBy>
  <cp:revision>2</cp:revision>
  <cp:lastPrinted>2016-08-23T09:26:00Z</cp:lastPrinted>
  <dcterms:created xsi:type="dcterms:W3CDTF">2021-01-28T13:13:00Z</dcterms:created>
  <dcterms:modified xsi:type="dcterms:W3CDTF">2021-01-28T13:13:00Z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f4f2e55c-e299-4544-9f82-8c1d9fd34f64</vt:lpwstr>
  </property>
  <property fmtid="{D5CDD505-2E9C-101B-9397-08002B2CF9AE}" pid="3" name="bjSaver">
    <vt:lpwstr>va1b5M1ohZsNDyv1c7rVb7N9oh7L+bKR</vt:lpwstr>
  </property>
  <property fmtid="{D5CDD505-2E9C-101B-9397-08002B2CF9AE}" pid="4" name="bjDocumentSecurityLabel">
    <vt:lpwstr>UNCLASSIFIED</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uid="7f979a80-98d5-4deb-a0ec-ef5f82a050de" value="" /&gt;&lt;/sisl&gt;</vt:lpwstr>
  </property>
  <property fmtid="{D5CDD505-2E9C-101B-9397-08002B2CF9AE}" pid="7" name="CEC_Classification">
    <vt:lpwstr>UNCLASSIFIED</vt:lpwstr>
  </property>
  <property fmtid="{D5CDD505-2E9C-101B-9397-08002B2CF9AE}" pid="8" name="bjFooterBothDocProperty">
    <vt:lpwstr>UNCLASSIFIED</vt:lpwstr>
  </property>
  <property fmtid="{D5CDD505-2E9C-101B-9397-08002B2CF9AE}" pid="9" name="bjFooterFirstPageDocProperty">
    <vt:lpwstr>UNCLASSIFIED</vt:lpwstr>
  </property>
  <property fmtid="{D5CDD505-2E9C-101B-9397-08002B2CF9AE}" pid="10" name="bjFooterEvenPageDocProperty">
    <vt:lpwstr>UNCLASSIFIED</vt:lpwstr>
  </property>
</Properties>
</file>