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97158" w14:textId="524E94C9" w:rsidR="00DC404D" w:rsidRDefault="00FE0F14" w:rsidP="002140A8">
      <w:pPr>
        <w:rPr>
          <w:b/>
          <w:szCs w:val="24"/>
        </w:rPr>
      </w:pPr>
      <w:r>
        <w:rPr>
          <w:b/>
          <w:szCs w:val="24"/>
        </w:rPr>
        <w:t xml:space="preserve"> </w:t>
      </w:r>
      <w:r w:rsidR="00572AA0">
        <w:rPr>
          <w:b/>
          <w:szCs w:val="24"/>
        </w:rPr>
        <w:t xml:space="preserve">                                                                                                                                                                                                                                                                                                                                                                                                                                                                                                                                                                                                                                                                                                        </w:t>
      </w:r>
      <w:r w:rsidR="0090340E">
        <w:rPr>
          <w:b/>
          <w:szCs w:val="24"/>
        </w:rPr>
        <w:t xml:space="preserve">                          </w:t>
      </w:r>
    </w:p>
    <w:p w14:paraId="3E7E1263" w14:textId="6B386D79" w:rsidR="008939ED" w:rsidRDefault="002140A8" w:rsidP="00F735EE">
      <w:pPr>
        <w:rPr>
          <w:b/>
          <w:szCs w:val="24"/>
        </w:rPr>
      </w:pPr>
      <w:r>
        <w:rPr>
          <w:noProof/>
        </w:rPr>
        <w:drawing>
          <wp:inline distT="0" distB="0" distL="0" distR="0" wp14:anchorId="04FFA838" wp14:editId="1B1AB903">
            <wp:extent cx="866140" cy="866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866140"/>
                    </a:xfrm>
                    <a:prstGeom prst="rect">
                      <a:avLst/>
                    </a:prstGeom>
                    <a:noFill/>
                    <a:ln>
                      <a:noFill/>
                    </a:ln>
                  </pic:spPr>
                </pic:pic>
              </a:graphicData>
            </a:graphic>
          </wp:inline>
        </w:drawing>
      </w:r>
      <w:r w:rsidR="00F735EE">
        <w:t xml:space="preserve">                                                            </w:t>
      </w:r>
    </w:p>
    <w:p w14:paraId="05943C81" w14:textId="77777777" w:rsidR="008835CD" w:rsidRDefault="008835CD">
      <w:pPr>
        <w:jc w:val="center"/>
        <w:rPr>
          <w:b/>
          <w:szCs w:val="24"/>
        </w:rPr>
      </w:pPr>
    </w:p>
    <w:p w14:paraId="22E1E0DB" w14:textId="77777777" w:rsidR="00BB0225" w:rsidRPr="00912A39" w:rsidRDefault="007E29A8" w:rsidP="00F735EE">
      <w:pPr>
        <w:jc w:val="center"/>
        <w:rPr>
          <w:rFonts w:ascii="Arial" w:hAnsi="Arial" w:cs="Arial"/>
          <w:b/>
          <w:sz w:val="28"/>
          <w:szCs w:val="28"/>
        </w:rPr>
      </w:pPr>
      <w:r w:rsidRPr="00912A39">
        <w:rPr>
          <w:rFonts w:ascii="Arial" w:hAnsi="Arial" w:cs="Arial"/>
          <w:b/>
          <w:bCs/>
          <w:sz w:val="28"/>
          <w:szCs w:val="28"/>
        </w:rPr>
        <w:t xml:space="preserve">Westminster Nursery </w:t>
      </w:r>
      <w:r w:rsidR="0090340E" w:rsidRPr="00912A39">
        <w:rPr>
          <w:rFonts w:ascii="Arial" w:hAnsi="Arial" w:cs="Arial"/>
          <w:b/>
          <w:bCs/>
          <w:sz w:val="28"/>
          <w:szCs w:val="28"/>
        </w:rPr>
        <w:t>Staff Wellbeing Policy</w:t>
      </w:r>
    </w:p>
    <w:p w14:paraId="4E7BE9AE" w14:textId="77777777" w:rsidR="00BB0225" w:rsidRPr="00912A39" w:rsidRDefault="00BB0225">
      <w:pPr>
        <w:rPr>
          <w:rFonts w:ascii="Arial" w:hAnsi="Arial" w:cs="Arial"/>
          <w:szCs w:val="24"/>
        </w:rPr>
      </w:pPr>
    </w:p>
    <w:p w14:paraId="02C093ED" w14:textId="77777777" w:rsidR="00A0178A" w:rsidRPr="00912A39" w:rsidRDefault="00A0178A" w:rsidP="00A0178A">
      <w:pPr>
        <w:autoSpaceDE w:val="0"/>
        <w:autoSpaceDN w:val="0"/>
        <w:adjustRightInd w:val="0"/>
        <w:rPr>
          <w:rFonts w:ascii="Arial" w:hAnsi="Arial" w:cs="Arial"/>
          <w:b/>
          <w:bCs/>
          <w:szCs w:val="24"/>
        </w:rPr>
      </w:pPr>
      <w:r w:rsidRPr="00912A39">
        <w:rPr>
          <w:rFonts w:ascii="Arial" w:hAnsi="Arial" w:cs="Arial"/>
          <w:b/>
          <w:bCs/>
          <w:szCs w:val="24"/>
        </w:rPr>
        <w:t>Policy</w:t>
      </w:r>
    </w:p>
    <w:p w14:paraId="30F7AB2A" w14:textId="093907B3" w:rsidR="001C7DFA" w:rsidRPr="00912A39" w:rsidRDefault="001C7DFA" w:rsidP="006D0FD1">
      <w:pPr>
        <w:rPr>
          <w:rFonts w:ascii="Arial" w:hAnsi="Arial" w:cs="Arial"/>
          <w:i/>
          <w:color w:val="000000"/>
          <w:sz w:val="32"/>
          <w:szCs w:val="32"/>
        </w:rPr>
      </w:pPr>
      <w:r w:rsidRPr="00912A39">
        <w:rPr>
          <w:rStyle w:val="Emphasis"/>
          <w:rFonts w:ascii="Arial" w:hAnsi="Arial" w:cs="Arial"/>
          <w:i w:val="0"/>
        </w:rPr>
        <w:t xml:space="preserve">Staff retention is essential to providing consistent high quality education to pupils.  Staff need to be happy, have a manageable workload and the right support at all levels </w:t>
      </w:r>
      <w:r w:rsidR="006D0FD1" w:rsidRPr="00912A39">
        <w:rPr>
          <w:rStyle w:val="Emphasis"/>
          <w:rFonts w:ascii="Arial" w:hAnsi="Arial" w:cs="Arial"/>
          <w:i w:val="0"/>
        </w:rPr>
        <w:t>to</w:t>
      </w:r>
      <w:r w:rsidRPr="00912A39">
        <w:rPr>
          <w:rStyle w:val="Emphasis"/>
          <w:rFonts w:ascii="Arial" w:hAnsi="Arial" w:cs="Arial"/>
          <w:i w:val="0"/>
        </w:rPr>
        <w:t xml:space="preserve"> thrive in a school. </w:t>
      </w:r>
      <w:r w:rsidR="006D0FD1" w:rsidRPr="00912A39">
        <w:rPr>
          <w:rStyle w:val="Emphasis"/>
          <w:rFonts w:ascii="Arial" w:hAnsi="Arial" w:cs="Arial"/>
          <w:i w:val="0"/>
        </w:rPr>
        <w:t>S</w:t>
      </w:r>
      <w:r w:rsidRPr="00912A39">
        <w:rPr>
          <w:rStyle w:val="Emphasis"/>
          <w:rFonts w:ascii="Arial" w:hAnsi="Arial" w:cs="Arial"/>
          <w:i w:val="0"/>
        </w:rPr>
        <w:t xml:space="preserve">ystems need to be in place to ensure that </w:t>
      </w:r>
      <w:r w:rsidR="006D0FD1" w:rsidRPr="00912A39">
        <w:rPr>
          <w:rStyle w:val="Emphasis"/>
          <w:rFonts w:ascii="Arial" w:hAnsi="Arial" w:cs="Arial"/>
          <w:i w:val="0"/>
        </w:rPr>
        <w:t xml:space="preserve">during times of difficulty </w:t>
      </w:r>
      <w:r w:rsidRPr="00912A39">
        <w:rPr>
          <w:rStyle w:val="Emphasis"/>
          <w:rFonts w:ascii="Arial" w:hAnsi="Arial" w:cs="Arial"/>
          <w:i w:val="0"/>
        </w:rPr>
        <w:t>staff are well and resilient enough to cope and can be directed to extra support when needed. All staff need to be able to recognise signs of stress and what they can do to deal with it and how they can avoid it. At Westminster Nursery School</w:t>
      </w:r>
      <w:r w:rsidR="00F70970" w:rsidRPr="00912A39">
        <w:rPr>
          <w:rStyle w:val="Emphasis"/>
          <w:rFonts w:ascii="Arial" w:hAnsi="Arial" w:cs="Arial"/>
          <w:i w:val="0"/>
        </w:rPr>
        <w:t xml:space="preserve"> </w:t>
      </w:r>
      <w:r w:rsidRPr="00912A39">
        <w:rPr>
          <w:rStyle w:val="Emphasis"/>
          <w:rFonts w:ascii="Arial" w:hAnsi="Arial" w:cs="Arial"/>
          <w:i w:val="0"/>
        </w:rPr>
        <w:t>we make great efforts to foster a culture of happiness and wellness. We are totally committed</w:t>
      </w:r>
      <w:r w:rsidR="006D0FD1" w:rsidRPr="00912A39">
        <w:rPr>
          <w:rStyle w:val="Emphasis"/>
          <w:rFonts w:ascii="Arial" w:hAnsi="Arial" w:cs="Arial"/>
          <w:i w:val="0"/>
        </w:rPr>
        <w:t xml:space="preserve"> </w:t>
      </w:r>
      <w:r w:rsidRPr="00912A39">
        <w:rPr>
          <w:rStyle w:val="Emphasis"/>
          <w:rFonts w:ascii="Arial" w:hAnsi="Arial" w:cs="Arial"/>
          <w:i w:val="0"/>
        </w:rPr>
        <w:t>ensuring staff stay happy and well so that they can pr</w:t>
      </w:r>
      <w:r w:rsidR="007D0168" w:rsidRPr="00912A39">
        <w:rPr>
          <w:rStyle w:val="Emphasis"/>
          <w:rFonts w:ascii="Arial" w:hAnsi="Arial" w:cs="Arial"/>
          <w:i w:val="0"/>
        </w:rPr>
        <w:t xml:space="preserve">ovide the best </w:t>
      </w:r>
      <w:r w:rsidRPr="00912A39">
        <w:rPr>
          <w:rStyle w:val="Emphasis"/>
          <w:rFonts w:ascii="Arial" w:hAnsi="Arial" w:cs="Arial"/>
          <w:i w:val="0"/>
        </w:rPr>
        <w:t>education for our pupils</w:t>
      </w:r>
      <w:r w:rsidRPr="00912A39">
        <w:rPr>
          <w:rFonts w:ascii="Arial" w:hAnsi="Arial" w:cs="Arial"/>
          <w:i/>
          <w:color w:val="000000"/>
          <w:sz w:val="32"/>
          <w:szCs w:val="32"/>
        </w:rPr>
        <w:t>.</w:t>
      </w:r>
    </w:p>
    <w:p w14:paraId="286E295A" w14:textId="77777777" w:rsidR="00F31802" w:rsidRPr="00912A39" w:rsidRDefault="00F31802" w:rsidP="006D0FD1">
      <w:pPr>
        <w:autoSpaceDE w:val="0"/>
        <w:autoSpaceDN w:val="0"/>
        <w:adjustRightInd w:val="0"/>
        <w:rPr>
          <w:rFonts w:ascii="Arial" w:hAnsi="Arial" w:cs="Arial"/>
          <w:b/>
          <w:bCs/>
          <w:szCs w:val="24"/>
        </w:rPr>
      </w:pPr>
    </w:p>
    <w:p w14:paraId="253529EE" w14:textId="77777777" w:rsidR="00F70970" w:rsidRPr="00912A39" w:rsidRDefault="00F70970" w:rsidP="007D0168">
      <w:pPr>
        <w:pStyle w:val="Heading1"/>
        <w:rPr>
          <w:rFonts w:cs="Arial"/>
        </w:rPr>
      </w:pPr>
      <w:r w:rsidRPr="00912A39">
        <w:rPr>
          <w:rFonts w:cs="Arial"/>
        </w:rPr>
        <w:t>Workload</w:t>
      </w:r>
    </w:p>
    <w:p w14:paraId="039646D6" w14:textId="77777777" w:rsidR="00F70970" w:rsidRPr="00912A39" w:rsidRDefault="00F70970" w:rsidP="006D0FD1">
      <w:pPr>
        <w:tabs>
          <w:tab w:val="left" w:pos="3255"/>
        </w:tabs>
        <w:spacing w:before="100" w:beforeAutospacing="1" w:after="100" w:afterAutospacing="1"/>
        <w:rPr>
          <w:rFonts w:ascii="Arial" w:hAnsi="Arial" w:cs="Arial"/>
          <w:color w:val="000000"/>
          <w:sz w:val="32"/>
          <w:szCs w:val="32"/>
        </w:rPr>
      </w:pPr>
      <w:r w:rsidRPr="00912A39">
        <w:rPr>
          <w:rFonts w:ascii="Arial" w:hAnsi="Arial" w:cs="Arial"/>
          <w:color w:val="000000"/>
          <w:szCs w:val="24"/>
        </w:rPr>
        <w:t>Leaders and governors will give due consideration to the following, recognising the impact on working hours</w:t>
      </w:r>
      <w:r w:rsidRPr="00912A39">
        <w:rPr>
          <w:rFonts w:ascii="Arial" w:hAnsi="Arial" w:cs="Arial"/>
          <w:color w:val="000000"/>
          <w:sz w:val="32"/>
          <w:szCs w:val="32"/>
        </w:rPr>
        <w:t>:</w:t>
      </w:r>
    </w:p>
    <w:p w14:paraId="37283C23" w14:textId="77777777" w:rsidR="00F70970" w:rsidRPr="00912A39" w:rsidRDefault="00F70970" w:rsidP="006D0FD1">
      <w:pPr>
        <w:pStyle w:val="ListParagraph"/>
        <w:numPr>
          <w:ilvl w:val="0"/>
          <w:numId w:val="32"/>
        </w:numPr>
        <w:kinsoku w:val="0"/>
        <w:overflowPunct w:val="0"/>
        <w:spacing w:after="0" w:line="240" w:lineRule="auto"/>
        <w:contextualSpacing/>
        <w:textAlignment w:val="baseline"/>
        <w:rPr>
          <w:rFonts w:ascii="Arial" w:hAnsi="Arial" w:cs="Arial"/>
          <w:sz w:val="24"/>
          <w:szCs w:val="24"/>
          <w:lang w:val="en-GB" w:eastAsia="en-GB"/>
        </w:rPr>
      </w:pPr>
      <w:r w:rsidRPr="00912A39">
        <w:rPr>
          <w:rFonts w:ascii="Arial" w:hAnsi="Arial" w:cs="Arial"/>
          <w:color w:val="000000"/>
          <w:sz w:val="24"/>
          <w:szCs w:val="24"/>
          <w:lang w:val="en-GB"/>
        </w:rPr>
        <w:t>Learning Journey updates</w:t>
      </w:r>
    </w:p>
    <w:p w14:paraId="1D97CDA1" w14:textId="77777777" w:rsidR="00F70970" w:rsidRPr="00912A39" w:rsidRDefault="00F70970" w:rsidP="006D0FD1">
      <w:pPr>
        <w:pStyle w:val="ListParagraph"/>
        <w:numPr>
          <w:ilvl w:val="0"/>
          <w:numId w:val="32"/>
        </w:numPr>
        <w:kinsoku w:val="0"/>
        <w:overflowPunct w:val="0"/>
        <w:spacing w:after="0" w:line="240" w:lineRule="auto"/>
        <w:contextualSpacing/>
        <w:textAlignment w:val="baseline"/>
        <w:rPr>
          <w:rFonts w:ascii="Arial" w:hAnsi="Arial" w:cs="Arial"/>
          <w:sz w:val="24"/>
          <w:szCs w:val="24"/>
          <w:lang w:val="en-GB" w:eastAsia="en-GB"/>
        </w:rPr>
      </w:pPr>
      <w:r w:rsidRPr="00912A39">
        <w:rPr>
          <w:rFonts w:ascii="Arial" w:hAnsi="Arial" w:cs="Arial"/>
          <w:color w:val="000000"/>
          <w:sz w:val="24"/>
          <w:szCs w:val="24"/>
          <w:lang w:val="en-GB" w:eastAsia="en-GB"/>
        </w:rPr>
        <w:t>Leading in too many areas</w:t>
      </w:r>
    </w:p>
    <w:p w14:paraId="63B854D4" w14:textId="77777777" w:rsidR="00F70970" w:rsidRPr="00912A39" w:rsidRDefault="00F70970" w:rsidP="006D0FD1">
      <w:pPr>
        <w:pStyle w:val="ListParagraph"/>
        <w:numPr>
          <w:ilvl w:val="0"/>
          <w:numId w:val="32"/>
        </w:numPr>
        <w:kinsoku w:val="0"/>
        <w:overflowPunct w:val="0"/>
        <w:spacing w:after="0" w:line="240" w:lineRule="auto"/>
        <w:contextualSpacing/>
        <w:textAlignment w:val="baseline"/>
        <w:rPr>
          <w:rFonts w:ascii="Arial" w:hAnsi="Arial" w:cs="Arial"/>
          <w:sz w:val="24"/>
          <w:szCs w:val="24"/>
          <w:lang w:val="en-GB" w:eastAsia="en-GB"/>
        </w:rPr>
      </w:pPr>
      <w:r w:rsidRPr="00912A39">
        <w:rPr>
          <w:rFonts w:ascii="Arial" w:hAnsi="Arial" w:cs="Arial"/>
          <w:color w:val="000000"/>
          <w:sz w:val="24"/>
          <w:szCs w:val="24"/>
          <w:lang w:val="en-GB" w:eastAsia="en-GB"/>
        </w:rPr>
        <w:t>Workload over the year</w:t>
      </w:r>
    </w:p>
    <w:p w14:paraId="319B43D3" w14:textId="77777777" w:rsidR="00F70970" w:rsidRPr="00912A39" w:rsidRDefault="00F70970" w:rsidP="006D0FD1">
      <w:pPr>
        <w:pStyle w:val="ListParagraph"/>
        <w:numPr>
          <w:ilvl w:val="0"/>
          <w:numId w:val="32"/>
        </w:numPr>
        <w:kinsoku w:val="0"/>
        <w:overflowPunct w:val="0"/>
        <w:spacing w:after="0" w:line="240" w:lineRule="auto"/>
        <w:contextualSpacing/>
        <w:textAlignment w:val="baseline"/>
        <w:rPr>
          <w:rFonts w:ascii="Arial" w:hAnsi="Arial" w:cs="Arial"/>
          <w:sz w:val="24"/>
          <w:szCs w:val="24"/>
          <w:lang w:val="en-GB" w:eastAsia="en-GB"/>
        </w:rPr>
      </w:pPr>
      <w:r w:rsidRPr="00912A39">
        <w:rPr>
          <w:rFonts w:ascii="Arial" w:hAnsi="Arial" w:cs="Arial"/>
          <w:color w:val="000000"/>
          <w:sz w:val="24"/>
          <w:szCs w:val="24"/>
          <w:lang w:val="en-GB" w:eastAsia="en-GB"/>
        </w:rPr>
        <w:t>Data management</w:t>
      </w:r>
    </w:p>
    <w:p w14:paraId="2C85C454" w14:textId="77777777" w:rsidR="00F70970" w:rsidRPr="00912A39" w:rsidRDefault="00F70970" w:rsidP="006D0FD1">
      <w:pPr>
        <w:pStyle w:val="ListParagraph"/>
        <w:numPr>
          <w:ilvl w:val="0"/>
          <w:numId w:val="32"/>
        </w:numPr>
        <w:kinsoku w:val="0"/>
        <w:overflowPunct w:val="0"/>
        <w:spacing w:after="0" w:line="240" w:lineRule="auto"/>
        <w:contextualSpacing/>
        <w:textAlignment w:val="baseline"/>
        <w:rPr>
          <w:rFonts w:ascii="Arial" w:hAnsi="Arial" w:cs="Arial"/>
          <w:sz w:val="24"/>
          <w:szCs w:val="24"/>
          <w:lang w:val="en-GB" w:eastAsia="en-GB"/>
        </w:rPr>
      </w:pPr>
      <w:r w:rsidRPr="00912A39">
        <w:rPr>
          <w:rFonts w:ascii="Arial" w:hAnsi="Arial" w:cs="Arial"/>
          <w:color w:val="000000"/>
          <w:sz w:val="24"/>
          <w:szCs w:val="24"/>
          <w:lang w:val="en-GB" w:eastAsia="en-GB"/>
        </w:rPr>
        <w:t>Reporting to parents</w:t>
      </w:r>
    </w:p>
    <w:p w14:paraId="22C999B8" w14:textId="77777777" w:rsidR="00F70970" w:rsidRPr="00912A39" w:rsidRDefault="00F70970" w:rsidP="006D0FD1">
      <w:pPr>
        <w:pStyle w:val="ListParagraph"/>
        <w:numPr>
          <w:ilvl w:val="0"/>
          <w:numId w:val="32"/>
        </w:numPr>
        <w:kinsoku w:val="0"/>
        <w:overflowPunct w:val="0"/>
        <w:spacing w:after="0" w:line="240" w:lineRule="auto"/>
        <w:contextualSpacing/>
        <w:textAlignment w:val="baseline"/>
        <w:rPr>
          <w:rFonts w:ascii="Arial" w:hAnsi="Arial" w:cs="Arial"/>
          <w:sz w:val="24"/>
          <w:szCs w:val="24"/>
          <w:lang w:val="en-GB" w:eastAsia="en-GB"/>
        </w:rPr>
      </w:pPr>
      <w:r w:rsidRPr="00912A39">
        <w:rPr>
          <w:rFonts w:ascii="Arial" w:hAnsi="Arial" w:cs="Arial"/>
          <w:color w:val="000000"/>
          <w:sz w:val="24"/>
          <w:szCs w:val="24"/>
          <w:lang w:val="en-GB" w:eastAsia="en-GB"/>
        </w:rPr>
        <w:t>Collaborative working</w:t>
      </w:r>
    </w:p>
    <w:p w14:paraId="2B1ADB19" w14:textId="77777777" w:rsidR="00F70970" w:rsidRPr="00912A39" w:rsidRDefault="00F70970" w:rsidP="00F70970">
      <w:pPr>
        <w:tabs>
          <w:tab w:val="left" w:pos="3255"/>
        </w:tabs>
        <w:spacing w:before="100" w:beforeAutospacing="1" w:after="100" w:afterAutospacing="1" w:line="336" w:lineRule="atLeast"/>
        <w:rPr>
          <w:rFonts w:ascii="Arial" w:hAnsi="Arial" w:cs="Arial"/>
          <w:color w:val="000000"/>
          <w:szCs w:val="24"/>
        </w:rPr>
      </w:pPr>
      <w:r w:rsidRPr="00912A39">
        <w:rPr>
          <w:rStyle w:val="Heading1Char"/>
          <w:rFonts w:cs="Arial"/>
          <w:bCs/>
          <w:szCs w:val="28"/>
        </w:rPr>
        <w:t>Communication</w:t>
      </w:r>
    </w:p>
    <w:p w14:paraId="40540AD9" w14:textId="0BB0C5A5" w:rsidR="00F70970" w:rsidRPr="00912A39" w:rsidRDefault="006D0FD1" w:rsidP="00F70970">
      <w:p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highlight w:val="yellow"/>
        </w:rPr>
        <w:t>Lack of clear information</w:t>
      </w:r>
      <w:r w:rsidR="00F70970" w:rsidRPr="00912A39">
        <w:rPr>
          <w:rFonts w:ascii="Arial" w:hAnsi="Arial" w:cs="Arial"/>
          <w:color w:val="000000"/>
          <w:szCs w:val="24"/>
        </w:rPr>
        <w:t xml:space="preserve"> can lead to stress and can be detrimental to a staff member’s wellbeing. Consideration will be given to:</w:t>
      </w:r>
    </w:p>
    <w:p w14:paraId="73310C95" w14:textId="77777777" w:rsidR="00F70970" w:rsidRPr="00912A39" w:rsidRDefault="00F70970" w:rsidP="00F70970">
      <w:pPr>
        <w:numPr>
          <w:ilvl w:val="0"/>
          <w:numId w:val="35"/>
        </w:numPr>
        <w:tabs>
          <w:tab w:val="left" w:pos="3255"/>
        </w:tabs>
        <w:spacing w:before="100" w:beforeAutospacing="1" w:after="100" w:afterAutospacing="1" w:line="336" w:lineRule="atLeast"/>
        <w:ind w:left="417"/>
        <w:rPr>
          <w:rFonts w:ascii="Arial" w:hAnsi="Arial" w:cs="Arial"/>
          <w:color w:val="000000"/>
          <w:szCs w:val="24"/>
        </w:rPr>
      </w:pPr>
      <w:r w:rsidRPr="00912A39">
        <w:rPr>
          <w:rFonts w:ascii="Arial" w:hAnsi="Arial" w:cs="Arial"/>
          <w:color w:val="000000"/>
          <w:szCs w:val="24"/>
        </w:rPr>
        <w:t xml:space="preserve">Communication systems (e.g. emails) regarding events and situations in school </w:t>
      </w:r>
    </w:p>
    <w:p w14:paraId="3BBCA398" w14:textId="77777777" w:rsidR="00F70970" w:rsidRPr="00912A39" w:rsidRDefault="00F70970" w:rsidP="00F70970">
      <w:pPr>
        <w:numPr>
          <w:ilvl w:val="0"/>
          <w:numId w:val="35"/>
        </w:numPr>
        <w:tabs>
          <w:tab w:val="left" w:pos="3255"/>
        </w:tabs>
        <w:spacing w:before="100" w:beforeAutospacing="1" w:after="100" w:afterAutospacing="1" w:line="336" w:lineRule="atLeast"/>
        <w:ind w:left="417"/>
        <w:rPr>
          <w:rFonts w:ascii="Arial" w:hAnsi="Arial" w:cs="Arial"/>
          <w:color w:val="000000"/>
          <w:szCs w:val="24"/>
        </w:rPr>
      </w:pPr>
      <w:r w:rsidRPr="00912A39">
        <w:rPr>
          <w:rFonts w:ascii="Arial" w:hAnsi="Arial" w:cs="Arial"/>
          <w:color w:val="000000"/>
          <w:szCs w:val="24"/>
        </w:rPr>
        <w:t>School Diary</w:t>
      </w:r>
    </w:p>
    <w:p w14:paraId="4EDCD49C" w14:textId="77777777" w:rsidR="00F70970" w:rsidRPr="00912A39" w:rsidRDefault="00F70970" w:rsidP="00F70970">
      <w:pPr>
        <w:numPr>
          <w:ilvl w:val="0"/>
          <w:numId w:val="35"/>
        </w:numPr>
        <w:tabs>
          <w:tab w:val="left" w:pos="3255"/>
        </w:tabs>
        <w:spacing w:before="100" w:beforeAutospacing="1" w:after="100" w:afterAutospacing="1" w:line="336" w:lineRule="atLeast"/>
        <w:ind w:left="417"/>
        <w:rPr>
          <w:rFonts w:ascii="Arial" w:hAnsi="Arial" w:cs="Arial"/>
          <w:color w:val="000000"/>
          <w:szCs w:val="24"/>
        </w:rPr>
      </w:pPr>
      <w:r w:rsidRPr="00912A39">
        <w:rPr>
          <w:rFonts w:ascii="Arial" w:hAnsi="Arial" w:cs="Arial"/>
          <w:color w:val="000000"/>
          <w:szCs w:val="24"/>
        </w:rPr>
        <w:t>Communication of appreciation, of school improvement plans and actions, policy consultation and general staff news (</w:t>
      </w:r>
      <w:r w:rsidR="00F31183" w:rsidRPr="00912A39">
        <w:rPr>
          <w:rFonts w:ascii="Arial" w:hAnsi="Arial" w:cs="Arial"/>
          <w:color w:val="000000"/>
          <w:szCs w:val="24"/>
        </w:rPr>
        <w:t>e.g.</w:t>
      </w:r>
      <w:r w:rsidRPr="00912A39">
        <w:rPr>
          <w:rFonts w:ascii="Arial" w:hAnsi="Arial" w:cs="Arial"/>
          <w:color w:val="000000"/>
          <w:szCs w:val="24"/>
        </w:rPr>
        <w:t xml:space="preserve"> staff briefings, newsletters, access to plans)</w:t>
      </w:r>
    </w:p>
    <w:p w14:paraId="08D54F13" w14:textId="77777777" w:rsidR="00F70970" w:rsidRPr="00912A39" w:rsidRDefault="00F70970" w:rsidP="00F70970">
      <w:pPr>
        <w:numPr>
          <w:ilvl w:val="0"/>
          <w:numId w:val="35"/>
        </w:numPr>
        <w:tabs>
          <w:tab w:val="left" w:pos="3255"/>
        </w:tabs>
        <w:spacing w:before="100" w:beforeAutospacing="1" w:after="100" w:afterAutospacing="1" w:line="336" w:lineRule="atLeast"/>
        <w:ind w:left="417"/>
        <w:rPr>
          <w:rFonts w:ascii="Arial" w:hAnsi="Arial" w:cs="Arial"/>
          <w:color w:val="000000"/>
          <w:szCs w:val="24"/>
        </w:rPr>
      </w:pPr>
      <w:r w:rsidRPr="00912A39">
        <w:rPr>
          <w:rFonts w:ascii="Arial" w:hAnsi="Arial" w:cs="Arial"/>
          <w:color w:val="000000"/>
          <w:szCs w:val="24"/>
        </w:rPr>
        <w:t>Good notice is given about any type of monitoring</w:t>
      </w:r>
    </w:p>
    <w:p w14:paraId="7A473CAD" w14:textId="77777777" w:rsidR="00F70970" w:rsidRPr="00912A39" w:rsidRDefault="00F70970" w:rsidP="00F70970">
      <w:pPr>
        <w:numPr>
          <w:ilvl w:val="0"/>
          <w:numId w:val="35"/>
        </w:numPr>
        <w:tabs>
          <w:tab w:val="left" w:pos="3255"/>
        </w:tabs>
        <w:spacing w:before="100" w:beforeAutospacing="1" w:after="100" w:afterAutospacing="1" w:line="336" w:lineRule="atLeast"/>
        <w:ind w:left="417"/>
        <w:rPr>
          <w:rFonts w:ascii="Arial" w:hAnsi="Arial" w:cs="Arial"/>
          <w:color w:val="000000"/>
          <w:szCs w:val="24"/>
        </w:rPr>
      </w:pPr>
      <w:r w:rsidRPr="00912A39">
        <w:rPr>
          <w:rFonts w:ascii="Arial" w:hAnsi="Arial" w:cs="Arial"/>
          <w:color w:val="000000"/>
          <w:szCs w:val="24"/>
        </w:rPr>
        <w:t>All staff get copies of newsletter and other letters sent to parents are available to read</w:t>
      </w:r>
    </w:p>
    <w:p w14:paraId="19EFC292" w14:textId="77777777" w:rsidR="00F70970" w:rsidRPr="00912A39" w:rsidRDefault="00F70970" w:rsidP="00F70970">
      <w:pPr>
        <w:pStyle w:val="Heading1"/>
        <w:rPr>
          <w:rFonts w:cs="Arial"/>
        </w:rPr>
      </w:pPr>
      <w:r w:rsidRPr="00912A39">
        <w:rPr>
          <w:rFonts w:cs="Arial"/>
        </w:rPr>
        <w:t>Work Life Balance</w:t>
      </w:r>
    </w:p>
    <w:p w14:paraId="1E08091F" w14:textId="77777777" w:rsidR="00F70970" w:rsidRPr="00912A39" w:rsidRDefault="00F70970" w:rsidP="00F70970">
      <w:p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Whilst expecting that all staff do their directed hours in school the governors recognise that number of hours in school is not a measure of commitment to school.  They will pay careful attention to the organisation and timings of:</w:t>
      </w:r>
    </w:p>
    <w:p w14:paraId="3552B8F0" w14:textId="77777777" w:rsidR="00F70970" w:rsidRPr="00912A39" w:rsidRDefault="00F70970" w:rsidP="00F70970">
      <w:pPr>
        <w:numPr>
          <w:ilvl w:val="0"/>
          <w:numId w:val="36"/>
        </w:num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PPA (Planning, preparation and assessment) time</w:t>
      </w:r>
    </w:p>
    <w:p w14:paraId="418D9E63" w14:textId="77777777" w:rsidR="00F70970" w:rsidRPr="00912A39" w:rsidRDefault="00F70970" w:rsidP="00F70970">
      <w:pPr>
        <w:numPr>
          <w:ilvl w:val="0"/>
          <w:numId w:val="36"/>
        </w:num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Additional release time to cope with busier periods for different areas of responsibility</w:t>
      </w:r>
    </w:p>
    <w:p w14:paraId="71021594" w14:textId="77777777" w:rsidR="00F70970" w:rsidRPr="00912A39" w:rsidRDefault="00F70970" w:rsidP="00F70970">
      <w:pPr>
        <w:numPr>
          <w:ilvl w:val="0"/>
          <w:numId w:val="36"/>
        </w:num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lastRenderedPageBreak/>
        <w:t>Training</w:t>
      </w:r>
    </w:p>
    <w:p w14:paraId="7802B1E5" w14:textId="77777777" w:rsidR="00F70970" w:rsidRPr="00912A39" w:rsidRDefault="00F70970" w:rsidP="00F70970">
      <w:pPr>
        <w:numPr>
          <w:ilvl w:val="0"/>
          <w:numId w:val="36"/>
        </w:num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Support staff are rarely expected to attend staff meetings, if they do they are paid additionally or get time off in lieu</w:t>
      </w:r>
    </w:p>
    <w:p w14:paraId="1A6F8406" w14:textId="77777777" w:rsidR="00F70970" w:rsidRPr="00912A39" w:rsidRDefault="00F70970" w:rsidP="00F70970">
      <w:pPr>
        <w:numPr>
          <w:ilvl w:val="0"/>
          <w:numId w:val="36"/>
        </w:num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Staff meetings wil</w:t>
      </w:r>
      <w:r w:rsidR="007B1EC4" w:rsidRPr="00912A39">
        <w:rPr>
          <w:rFonts w:ascii="Arial" w:hAnsi="Arial" w:cs="Arial"/>
          <w:color w:val="000000"/>
          <w:szCs w:val="24"/>
        </w:rPr>
        <w:t>l</w:t>
      </w:r>
      <w:r w:rsidRPr="00912A39">
        <w:rPr>
          <w:rFonts w:ascii="Arial" w:hAnsi="Arial" w:cs="Arial"/>
          <w:color w:val="000000"/>
          <w:szCs w:val="24"/>
        </w:rPr>
        <w:t xml:space="preserve"> not happen in weeks where there is a requirement for teachers to work after school at another event. They must finish promptly by 5pm.</w:t>
      </w:r>
    </w:p>
    <w:p w14:paraId="432887F6" w14:textId="77777777" w:rsidR="00F70970" w:rsidRPr="00912A39" w:rsidRDefault="00F70970" w:rsidP="00F70970">
      <w:pPr>
        <w:numPr>
          <w:ilvl w:val="0"/>
          <w:numId w:val="36"/>
        </w:num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PTA Events –staff are not expected to attend every event. It helps if staff take turns to help.</w:t>
      </w:r>
    </w:p>
    <w:p w14:paraId="7B737078" w14:textId="77777777" w:rsidR="00F70970" w:rsidRPr="00912A39" w:rsidRDefault="007B1EC4" w:rsidP="00F70970">
      <w:pPr>
        <w:pStyle w:val="Heading1"/>
        <w:rPr>
          <w:rFonts w:cs="Arial"/>
          <w:szCs w:val="24"/>
        </w:rPr>
      </w:pPr>
      <w:r w:rsidRPr="00912A39">
        <w:rPr>
          <w:rFonts w:cs="Arial"/>
        </w:rPr>
        <w:t>Supervision Time</w:t>
      </w:r>
    </w:p>
    <w:p w14:paraId="16AE9CD0" w14:textId="0F5AF5C8" w:rsidR="00F70970" w:rsidRPr="00912A39" w:rsidRDefault="007B1EC4" w:rsidP="00F70970">
      <w:pPr>
        <w:numPr>
          <w:ilvl w:val="0"/>
          <w:numId w:val="33"/>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Once per term</w:t>
      </w:r>
      <w:r w:rsidR="00F70970" w:rsidRPr="00912A39">
        <w:rPr>
          <w:rFonts w:ascii="Arial" w:hAnsi="Arial" w:cs="Arial"/>
          <w:color w:val="000000"/>
          <w:szCs w:val="24"/>
        </w:rPr>
        <w:t xml:space="preserve"> each member of staff </w:t>
      </w:r>
      <w:r w:rsidRPr="00912A39">
        <w:rPr>
          <w:rFonts w:ascii="Arial" w:hAnsi="Arial" w:cs="Arial"/>
          <w:color w:val="000000"/>
          <w:szCs w:val="24"/>
        </w:rPr>
        <w:t>take part in supervision time. This will</w:t>
      </w:r>
      <w:r w:rsidR="00F70970" w:rsidRPr="00912A39">
        <w:rPr>
          <w:rFonts w:ascii="Arial" w:hAnsi="Arial" w:cs="Arial"/>
          <w:color w:val="000000"/>
          <w:szCs w:val="24"/>
        </w:rPr>
        <w:t xml:space="preserve"> be an opportunity for staff to raise things they wish to have ideas to help with.  Using </w:t>
      </w:r>
      <w:r w:rsidRPr="00912A39">
        <w:rPr>
          <w:rFonts w:ascii="Arial" w:hAnsi="Arial" w:cs="Arial"/>
          <w:color w:val="000000"/>
          <w:szCs w:val="24"/>
        </w:rPr>
        <w:t xml:space="preserve">grow model of questioning </w:t>
      </w:r>
      <w:r w:rsidR="00F70970" w:rsidRPr="00912A39">
        <w:rPr>
          <w:rFonts w:ascii="Arial" w:hAnsi="Arial" w:cs="Arial"/>
          <w:color w:val="000000"/>
          <w:szCs w:val="24"/>
        </w:rPr>
        <w:t xml:space="preserve">the leader of the </w:t>
      </w:r>
      <w:r w:rsidRPr="00912A39">
        <w:rPr>
          <w:rFonts w:ascii="Arial" w:hAnsi="Arial" w:cs="Arial"/>
          <w:color w:val="000000"/>
          <w:szCs w:val="24"/>
        </w:rPr>
        <w:t>supervision</w:t>
      </w:r>
      <w:r w:rsidR="00F70970" w:rsidRPr="00912A39">
        <w:rPr>
          <w:rFonts w:ascii="Arial" w:hAnsi="Arial" w:cs="Arial"/>
          <w:color w:val="000000"/>
          <w:szCs w:val="24"/>
        </w:rPr>
        <w:t xml:space="preserve"> will help find solutions</w:t>
      </w:r>
      <w:r w:rsidRPr="00912A39">
        <w:rPr>
          <w:rFonts w:ascii="Arial" w:hAnsi="Arial" w:cs="Arial"/>
          <w:color w:val="000000"/>
          <w:szCs w:val="24"/>
        </w:rPr>
        <w:t xml:space="preserve"> where possible</w:t>
      </w:r>
      <w:r w:rsidR="00F70970" w:rsidRPr="00912A39">
        <w:rPr>
          <w:rFonts w:ascii="Arial" w:hAnsi="Arial" w:cs="Arial"/>
          <w:color w:val="000000"/>
          <w:szCs w:val="24"/>
        </w:rPr>
        <w:t xml:space="preserve">. </w:t>
      </w:r>
      <w:r w:rsidRPr="00912A39">
        <w:rPr>
          <w:rFonts w:ascii="Arial" w:hAnsi="Arial" w:cs="Arial"/>
          <w:color w:val="000000"/>
          <w:szCs w:val="24"/>
        </w:rPr>
        <w:t>A</w:t>
      </w:r>
      <w:r w:rsidR="00F70970" w:rsidRPr="00912A39">
        <w:rPr>
          <w:rFonts w:ascii="Arial" w:hAnsi="Arial" w:cs="Arial"/>
          <w:color w:val="000000"/>
          <w:szCs w:val="24"/>
        </w:rPr>
        <w:t>ll that is said must remain confidential.</w:t>
      </w:r>
    </w:p>
    <w:p w14:paraId="43C29CB9" w14:textId="77777777" w:rsidR="00F70970" w:rsidRPr="00912A39" w:rsidRDefault="00F70970" w:rsidP="00F70970">
      <w:pPr>
        <w:numPr>
          <w:ilvl w:val="0"/>
          <w:numId w:val="33"/>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These sessions will </w:t>
      </w:r>
      <w:r w:rsidR="00236256" w:rsidRPr="00912A39">
        <w:rPr>
          <w:rFonts w:ascii="Arial" w:hAnsi="Arial" w:cs="Arial"/>
          <w:color w:val="000000"/>
          <w:szCs w:val="24"/>
        </w:rPr>
        <w:t xml:space="preserve">take </w:t>
      </w:r>
      <w:r w:rsidRPr="00912A39">
        <w:rPr>
          <w:rFonts w:ascii="Arial" w:hAnsi="Arial" w:cs="Arial"/>
          <w:color w:val="000000"/>
          <w:szCs w:val="24"/>
        </w:rPr>
        <w:t>place in a relaxed comfortable pl</w:t>
      </w:r>
      <w:r w:rsidR="007B1EC4" w:rsidRPr="00912A39">
        <w:rPr>
          <w:rFonts w:ascii="Arial" w:hAnsi="Arial" w:cs="Arial"/>
          <w:color w:val="000000"/>
          <w:szCs w:val="24"/>
        </w:rPr>
        <w:t>ace.</w:t>
      </w:r>
    </w:p>
    <w:p w14:paraId="1C0331C9" w14:textId="77777777" w:rsidR="00F70970" w:rsidRPr="00912A39" w:rsidRDefault="007B1EC4" w:rsidP="00F70970">
      <w:pPr>
        <w:numPr>
          <w:ilvl w:val="0"/>
          <w:numId w:val="33"/>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Staff are also encouraged to consider their own</w:t>
      </w:r>
      <w:r w:rsidR="00F70970" w:rsidRPr="00912A39">
        <w:rPr>
          <w:rFonts w:ascii="Arial" w:hAnsi="Arial" w:cs="Arial"/>
          <w:color w:val="000000"/>
          <w:szCs w:val="24"/>
        </w:rPr>
        <w:t xml:space="preserve"> wellbeing </w:t>
      </w:r>
      <w:r w:rsidRPr="00912A39">
        <w:rPr>
          <w:rFonts w:ascii="Arial" w:hAnsi="Arial" w:cs="Arial"/>
          <w:color w:val="000000"/>
          <w:szCs w:val="24"/>
        </w:rPr>
        <w:t>and to</w:t>
      </w:r>
      <w:r w:rsidR="00F70970" w:rsidRPr="00912A39">
        <w:rPr>
          <w:rFonts w:ascii="Arial" w:hAnsi="Arial" w:cs="Arial"/>
          <w:color w:val="000000"/>
          <w:szCs w:val="24"/>
        </w:rPr>
        <w:t xml:space="preserve"> can talk about things they need help with.</w:t>
      </w:r>
    </w:p>
    <w:p w14:paraId="4199B7EC" w14:textId="77777777" w:rsidR="00F70970" w:rsidRPr="00912A39" w:rsidRDefault="00F70970" w:rsidP="00F70970">
      <w:pPr>
        <w:numPr>
          <w:ilvl w:val="0"/>
          <w:numId w:val="33"/>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Governors and staff are clear that these sessions sit nowhere near appraisal.  Staff must feel that they can ask for help with anything without being judged.</w:t>
      </w:r>
    </w:p>
    <w:p w14:paraId="4131B2A6" w14:textId="77777777" w:rsidR="00F70970" w:rsidRPr="00912A39" w:rsidRDefault="00F70970" w:rsidP="00F70970">
      <w:pPr>
        <w:numPr>
          <w:ilvl w:val="0"/>
          <w:numId w:val="33"/>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All safeguarding concerns raised must be dealt with according to our policies and training.</w:t>
      </w:r>
    </w:p>
    <w:p w14:paraId="2A9F62F2" w14:textId="77777777"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There are clea</w:t>
      </w:r>
      <w:r w:rsidR="007B1EC4" w:rsidRPr="00912A39">
        <w:rPr>
          <w:rFonts w:ascii="Arial" w:hAnsi="Arial" w:cs="Arial"/>
          <w:color w:val="000000"/>
          <w:szCs w:val="24"/>
        </w:rPr>
        <w:t>r guidelines for these sessions – see supervision policy.</w:t>
      </w:r>
    </w:p>
    <w:p w14:paraId="3FA3B32F" w14:textId="77777777" w:rsidR="00F70970" w:rsidRPr="00912A39" w:rsidRDefault="007B1EC4"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Rights of staff</w:t>
      </w:r>
      <w:r w:rsidR="00F70970" w:rsidRPr="00912A39">
        <w:rPr>
          <w:rFonts w:ascii="Arial" w:hAnsi="Arial" w:cs="Arial"/>
          <w:color w:val="000000"/>
          <w:szCs w:val="24"/>
        </w:rPr>
        <w:t>:</w:t>
      </w:r>
    </w:p>
    <w:p w14:paraId="061DE0AE" w14:textId="77777777" w:rsidR="00F70970" w:rsidRPr="00912A39" w:rsidRDefault="00F70970" w:rsidP="00F70970">
      <w:pPr>
        <w:numPr>
          <w:ilvl w:val="0"/>
          <w:numId w:val="37"/>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be heard</w:t>
      </w:r>
    </w:p>
    <w:p w14:paraId="43411514" w14:textId="77777777" w:rsidR="00F70970" w:rsidRPr="00912A39" w:rsidRDefault="00F70970" w:rsidP="00F70970">
      <w:pPr>
        <w:numPr>
          <w:ilvl w:val="0"/>
          <w:numId w:val="37"/>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be uninterrupted</w:t>
      </w:r>
    </w:p>
    <w:p w14:paraId="32D27E01" w14:textId="77777777" w:rsidR="00F70970" w:rsidRPr="00912A39" w:rsidRDefault="00F70970" w:rsidP="00F70970">
      <w:pPr>
        <w:numPr>
          <w:ilvl w:val="0"/>
          <w:numId w:val="37"/>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confidentiality</w:t>
      </w:r>
    </w:p>
    <w:p w14:paraId="5038A8C1" w14:textId="77777777" w:rsidR="00F70970" w:rsidRPr="00912A39" w:rsidRDefault="00F70970" w:rsidP="00F70970">
      <w:pPr>
        <w:numPr>
          <w:ilvl w:val="0"/>
          <w:numId w:val="37"/>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respect</w:t>
      </w:r>
    </w:p>
    <w:p w14:paraId="28AEDD64" w14:textId="77777777" w:rsidR="00F70970" w:rsidRPr="00912A39" w:rsidRDefault="00F70970" w:rsidP="00F70970">
      <w:pPr>
        <w:numPr>
          <w:ilvl w:val="0"/>
          <w:numId w:val="37"/>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celebrate successes</w:t>
      </w:r>
    </w:p>
    <w:p w14:paraId="577000AC" w14:textId="77777777" w:rsidR="00F70970" w:rsidRPr="00912A39" w:rsidRDefault="00F70970" w:rsidP="00F70970">
      <w:pPr>
        <w:numPr>
          <w:ilvl w:val="0"/>
          <w:numId w:val="37"/>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be valued</w:t>
      </w:r>
    </w:p>
    <w:p w14:paraId="7ED69AED" w14:textId="77777777"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Responsibilities of </w:t>
      </w:r>
      <w:r w:rsidR="007B1EC4" w:rsidRPr="00912A39">
        <w:rPr>
          <w:rFonts w:ascii="Arial" w:hAnsi="Arial" w:cs="Arial"/>
          <w:color w:val="000000"/>
          <w:szCs w:val="24"/>
        </w:rPr>
        <w:t>other staff</w:t>
      </w:r>
    </w:p>
    <w:p w14:paraId="0A026B24" w14:textId="77777777" w:rsidR="00F70970" w:rsidRPr="00912A39" w:rsidRDefault="00F70970" w:rsidP="00F70970">
      <w:pPr>
        <w:numPr>
          <w:ilvl w:val="0"/>
          <w:numId w:val="38"/>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maintain confidentiality</w:t>
      </w:r>
    </w:p>
    <w:p w14:paraId="19D4ED11" w14:textId="77777777" w:rsidR="00F70970" w:rsidRPr="00912A39" w:rsidRDefault="00F70970" w:rsidP="00F70970">
      <w:pPr>
        <w:numPr>
          <w:ilvl w:val="0"/>
          <w:numId w:val="38"/>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be open</w:t>
      </w:r>
    </w:p>
    <w:p w14:paraId="1897665E" w14:textId="77777777" w:rsidR="00F70970" w:rsidRPr="00912A39" w:rsidRDefault="00F70970" w:rsidP="00F70970">
      <w:pPr>
        <w:numPr>
          <w:ilvl w:val="0"/>
          <w:numId w:val="38"/>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be punctual</w:t>
      </w:r>
    </w:p>
    <w:p w14:paraId="033ED8AD" w14:textId="77777777" w:rsidR="00F70970" w:rsidRPr="00912A39" w:rsidRDefault="00F70970" w:rsidP="00F70970">
      <w:pPr>
        <w:numPr>
          <w:ilvl w:val="0"/>
          <w:numId w:val="38"/>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keep time</w:t>
      </w:r>
    </w:p>
    <w:p w14:paraId="1D0B24FD" w14:textId="77777777" w:rsidR="00F70970" w:rsidRPr="00912A39" w:rsidRDefault="00F70970" w:rsidP="00F70970">
      <w:pPr>
        <w:numPr>
          <w:ilvl w:val="0"/>
          <w:numId w:val="38"/>
        </w:num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To be respectful and not judgemental</w:t>
      </w:r>
    </w:p>
    <w:p w14:paraId="4F96C3F8" w14:textId="77777777" w:rsidR="00F70970" w:rsidRPr="00912A39" w:rsidRDefault="00F70970" w:rsidP="00F70970">
      <w:pPr>
        <w:pStyle w:val="Heading1"/>
        <w:rPr>
          <w:rFonts w:cs="Arial"/>
        </w:rPr>
      </w:pPr>
      <w:r w:rsidRPr="00912A39">
        <w:rPr>
          <w:rFonts w:cs="Arial"/>
        </w:rPr>
        <w:lastRenderedPageBreak/>
        <w:t>Flexible Working</w:t>
      </w:r>
    </w:p>
    <w:p w14:paraId="65E8EB91" w14:textId="4F0CA708"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Governors will </w:t>
      </w:r>
      <w:r w:rsidR="006D0FD1" w:rsidRPr="00912A39">
        <w:rPr>
          <w:rFonts w:ascii="Arial" w:hAnsi="Arial" w:cs="Arial"/>
          <w:color w:val="000000"/>
          <w:szCs w:val="24"/>
        </w:rPr>
        <w:t>consider</w:t>
      </w:r>
      <w:r w:rsidRPr="00912A39">
        <w:rPr>
          <w:rFonts w:ascii="Arial" w:hAnsi="Arial" w:cs="Arial"/>
          <w:color w:val="000000"/>
          <w:szCs w:val="24"/>
        </w:rPr>
        <w:t xml:space="preserve"> part time working when it is not judged to be detrimental to the pupils.</w:t>
      </w:r>
    </w:p>
    <w:p w14:paraId="33A1F7C9" w14:textId="77777777" w:rsidR="00F70970" w:rsidRPr="00912A39" w:rsidRDefault="00F70970" w:rsidP="00F70970">
      <w:pPr>
        <w:pStyle w:val="Heading1"/>
        <w:rPr>
          <w:rFonts w:cs="Arial"/>
        </w:rPr>
      </w:pPr>
      <w:r w:rsidRPr="00912A39">
        <w:rPr>
          <w:rFonts w:cs="Arial"/>
        </w:rPr>
        <w:t>Achievement</w:t>
      </w:r>
    </w:p>
    <w:p w14:paraId="67ABB940" w14:textId="77777777"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Governors recognise that challenge and achievement are fundamental to good wellbeing. As far as finances will afford staff will receive excellent professional development and opportunities will be made available for staff who wish to further develop their careers. </w:t>
      </w:r>
    </w:p>
    <w:p w14:paraId="41EEC748" w14:textId="77777777" w:rsidR="00F70970" w:rsidRPr="00912A39" w:rsidRDefault="00F70970" w:rsidP="00F70970">
      <w:pPr>
        <w:pStyle w:val="Heading1"/>
        <w:rPr>
          <w:rFonts w:cs="Arial"/>
        </w:rPr>
      </w:pPr>
      <w:r w:rsidRPr="00912A39">
        <w:rPr>
          <w:rFonts w:cs="Arial"/>
        </w:rPr>
        <w:t>Other wellbeing initiatives used in school</w:t>
      </w:r>
    </w:p>
    <w:p w14:paraId="7CD62D7E" w14:textId="1DD6CEFF" w:rsidR="00F70970" w:rsidRPr="00912A39" w:rsidRDefault="00F70970" w:rsidP="00F70970">
      <w:pPr>
        <w:numPr>
          <w:ilvl w:val="0"/>
          <w:numId w:val="34"/>
        </w:num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Birthdays remembered</w:t>
      </w:r>
    </w:p>
    <w:p w14:paraId="54CFDBFC" w14:textId="7C7FE151" w:rsidR="00640473" w:rsidRPr="00912A39" w:rsidRDefault="00640473" w:rsidP="00F70970">
      <w:pPr>
        <w:numPr>
          <w:ilvl w:val="0"/>
          <w:numId w:val="34"/>
        </w:numPr>
        <w:tabs>
          <w:tab w:val="left" w:pos="3255"/>
        </w:tabs>
        <w:spacing w:before="100" w:beforeAutospacing="1" w:after="100" w:afterAutospacing="1" w:line="336" w:lineRule="atLeast"/>
        <w:rPr>
          <w:rFonts w:ascii="Arial" w:hAnsi="Arial" w:cs="Arial"/>
          <w:color w:val="000000"/>
          <w:szCs w:val="24"/>
          <w:highlight w:val="yellow"/>
        </w:rPr>
      </w:pPr>
      <w:r w:rsidRPr="00912A39">
        <w:rPr>
          <w:rFonts w:ascii="Arial" w:hAnsi="Arial" w:cs="Arial"/>
          <w:color w:val="000000"/>
          <w:szCs w:val="24"/>
          <w:highlight w:val="yellow"/>
        </w:rPr>
        <w:t xml:space="preserve">Staff appreciation  - displayed on school family tree wall </w:t>
      </w:r>
    </w:p>
    <w:p w14:paraId="3F9C3BE0" w14:textId="77777777" w:rsidR="00F70970" w:rsidRPr="00912A39" w:rsidRDefault="00F70970" w:rsidP="00F70970">
      <w:pPr>
        <w:numPr>
          <w:ilvl w:val="0"/>
          <w:numId w:val="34"/>
        </w:num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Consideration for staff to attend special events and family medical appointments</w:t>
      </w:r>
    </w:p>
    <w:p w14:paraId="67B1E766" w14:textId="026D52BF" w:rsidR="00F70970" w:rsidRPr="00912A39" w:rsidRDefault="002140A8" w:rsidP="00F70970">
      <w:pPr>
        <w:numPr>
          <w:ilvl w:val="0"/>
          <w:numId w:val="34"/>
        </w:numPr>
        <w:tabs>
          <w:tab w:val="left" w:pos="3255"/>
        </w:tabs>
        <w:spacing w:before="100" w:beforeAutospacing="1" w:after="100" w:afterAutospacing="1" w:line="336" w:lineRule="atLeast"/>
        <w:rPr>
          <w:rFonts w:ascii="Arial" w:hAnsi="Arial" w:cs="Arial"/>
          <w:color w:val="000000"/>
          <w:szCs w:val="24"/>
          <w:highlight w:val="yellow"/>
        </w:rPr>
      </w:pPr>
      <w:r w:rsidRPr="00912A39">
        <w:rPr>
          <w:rFonts w:ascii="Arial" w:hAnsi="Arial" w:cs="Arial"/>
          <w:color w:val="000000"/>
          <w:szCs w:val="24"/>
          <w:highlight w:val="yellow"/>
        </w:rPr>
        <w:t xml:space="preserve">Ensure </w:t>
      </w:r>
      <w:r w:rsidR="00F70970" w:rsidRPr="00912A39">
        <w:rPr>
          <w:rFonts w:ascii="Arial" w:hAnsi="Arial" w:cs="Arial"/>
          <w:color w:val="000000"/>
          <w:szCs w:val="24"/>
          <w:highlight w:val="yellow"/>
        </w:rPr>
        <w:t xml:space="preserve">the staffroom a </w:t>
      </w:r>
      <w:r w:rsidR="006D0FD1" w:rsidRPr="00912A39">
        <w:rPr>
          <w:rFonts w:ascii="Arial" w:hAnsi="Arial" w:cs="Arial"/>
          <w:color w:val="000000"/>
          <w:szCs w:val="24"/>
          <w:highlight w:val="yellow"/>
        </w:rPr>
        <w:t xml:space="preserve">pleasant </w:t>
      </w:r>
      <w:r w:rsidR="00F70970" w:rsidRPr="00912A39">
        <w:rPr>
          <w:rFonts w:ascii="Arial" w:hAnsi="Arial" w:cs="Arial"/>
          <w:color w:val="000000"/>
          <w:szCs w:val="24"/>
          <w:highlight w:val="yellow"/>
        </w:rPr>
        <w:t>pl</w:t>
      </w:r>
      <w:r w:rsidR="006D0FD1" w:rsidRPr="00912A39">
        <w:rPr>
          <w:rFonts w:ascii="Arial" w:hAnsi="Arial" w:cs="Arial"/>
          <w:color w:val="000000"/>
          <w:szCs w:val="24"/>
          <w:highlight w:val="yellow"/>
        </w:rPr>
        <w:t xml:space="preserve">ace to work </w:t>
      </w:r>
    </w:p>
    <w:p w14:paraId="2F072AE4" w14:textId="4CE9B092" w:rsidR="00236256" w:rsidRPr="00912A39" w:rsidRDefault="00236256" w:rsidP="00F70970">
      <w:pPr>
        <w:numPr>
          <w:ilvl w:val="0"/>
          <w:numId w:val="34"/>
        </w:numPr>
        <w:tabs>
          <w:tab w:val="left" w:pos="3255"/>
        </w:tabs>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Hug in a mug </w:t>
      </w:r>
    </w:p>
    <w:p w14:paraId="410549D0" w14:textId="6BAB1879" w:rsidR="00F70970" w:rsidRPr="00912A39" w:rsidRDefault="00F70970" w:rsidP="00F70970">
      <w:pPr>
        <w:numPr>
          <w:ilvl w:val="0"/>
          <w:numId w:val="34"/>
        </w:numPr>
        <w:tabs>
          <w:tab w:val="left" w:pos="3255"/>
        </w:tabs>
        <w:spacing w:before="100" w:beforeAutospacing="1" w:after="100" w:afterAutospacing="1" w:line="336" w:lineRule="atLeast"/>
        <w:rPr>
          <w:rStyle w:val="IntenseEmphasis"/>
          <w:rFonts w:ascii="Arial" w:hAnsi="Arial" w:cs="Arial"/>
          <w:i w:val="0"/>
          <w:iCs w:val="0"/>
          <w:color w:val="000000"/>
          <w:szCs w:val="24"/>
        </w:rPr>
      </w:pPr>
      <w:r w:rsidRPr="00912A39">
        <w:rPr>
          <w:rFonts w:ascii="Arial" w:hAnsi="Arial" w:cs="Arial"/>
          <w:color w:val="000000"/>
          <w:szCs w:val="24"/>
        </w:rPr>
        <w:t xml:space="preserve">Wellbeing questionnaire </w:t>
      </w:r>
      <w:r w:rsidRPr="00912A39">
        <w:rPr>
          <w:rStyle w:val="IntenseEmphasis"/>
          <w:rFonts w:ascii="Arial" w:hAnsi="Arial" w:cs="Arial"/>
          <w:i w:val="0"/>
          <w:iCs w:val="0"/>
        </w:rPr>
        <w:t>(Appendix A)</w:t>
      </w:r>
    </w:p>
    <w:p w14:paraId="14C6E6C6" w14:textId="11B3A615" w:rsidR="00640473" w:rsidRPr="00912A39" w:rsidRDefault="00640473" w:rsidP="00F70970">
      <w:pPr>
        <w:numPr>
          <w:ilvl w:val="0"/>
          <w:numId w:val="34"/>
        </w:numPr>
        <w:tabs>
          <w:tab w:val="left" w:pos="3255"/>
        </w:tabs>
        <w:spacing w:before="100" w:beforeAutospacing="1" w:after="100" w:afterAutospacing="1" w:line="336" w:lineRule="atLeast"/>
        <w:rPr>
          <w:rStyle w:val="IntenseEmphasis"/>
          <w:rFonts w:ascii="Arial" w:hAnsi="Arial" w:cs="Arial"/>
          <w:color w:val="auto"/>
          <w:szCs w:val="24"/>
          <w:highlight w:val="yellow"/>
        </w:rPr>
      </w:pPr>
      <w:r w:rsidRPr="00912A39">
        <w:rPr>
          <w:rStyle w:val="IntenseEmphasis"/>
          <w:rFonts w:ascii="Arial" w:hAnsi="Arial" w:cs="Arial"/>
          <w:i w:val="0"/>
          <w:iCs w:val="0"/>
          <w:color w:val="auto"/>
          <w:highlight w:val="yellow"/>
        </w:rPr>
        <w:t xml:space="preserve">Half termly wellbeing acknowledgements </w:t>
      </w:r>
    </w:p>
    <w:p w14:paraId="33F72708" w14:textId="3E092A13" w:rsidR="002140A8" w:rsidRPr="00912A39" w:rsidRDefault="002140A8" w:rsidP="00F70970">
      <w:pPr>
        <w:numPr>
          <w:ilvl w:val="0"/>
          <w:numId w:val="34"/>
        </w:numPr>
        <w:tabs>
          <w:tab w:val="left" w:pos="3255"/>
        </w:tabs>
        <w:spacing w:before="100" w:beforeAutospacing="1" w:after="100" w:afterAutospacing="1" w:line="336" w:lineRule="atLeast"/>
        <w:rPr>
          <w:rFonts w:ascii="Arial" w:hAnsi="Arial" w:cs="Arial"/>
          <w:szCs w:val="24"/>
          <w:highlight w:val="yellow"/>
        </w:rPr>
      </w:pPr>
      <w:r w:rsidRPr="00912A39">
        <w:rPr>
          <w:rFonts w:ascii="Arial" w:hAnsi="Arial" w:cs="Arial"/>
          <w:szCs w:val="24"/>
          <w:highlight w:val="yellow"/>
        </w:rPr>
        <w:t xml:space="preserve">Make sure that staff have uninterrupted lunch breaks wherever possible </w:t>
      </w:r>
    </w:p>
    <w:p w14:paraId="02ED9A5E" w14:textId="77777777" w:rsidR="00F70970" w:rsidRPr="00912A39" w:rsidRDefault="00F31183" w:rsidP="00F70970">
      <w:pPr>
        <w:pStyle w:val="Heading1"/>
        <w:rPr>
          <w:rFonts w:cs="Arial"/>
        </w:rPr>
      </w:pPr>
      <w:r w:rsidRPr="00912A39">
        <w:rPr>
          <w:rFonts w:cs="Arial"/>
        </w:rPr>
        <w:t>Head teacher</w:t>
      </w:r>
      <w:r w:rsidR="00F70970" w:rsidRPr="00912A39">
        <w:rPr>
          <w:rFonts w:cs="Arial"/>
        </w:rPr>
        <w:t xml:space="preserve"> Wellbeing</w:t>
      </w:r>
    </w:p>
    <w:p w14:paraId="7047A78A" w14:textId="77777777"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Governors recognise that the </w:t>
      </w:r>
      <w:r w:rsidR="00F31183" w:rsidRPr="00912A39">
        <w:rPr>
          <w:rFonts w:ascii="Arial" w:hAnsi="Arial" w:cs="Arial"/>
          <w:color w:val="000000"/>
          <w:szCs w:val="24"/>
        </w:rPr>
        <w:t>head teacher’s</w:t>
      </w:r>
      <w:r w:rsidRPr="00912A39">
        <w:rPr>
          <w:rFonts w:ascii="Arial" w:hAnsi="Arial" w:cs="Arial"/>
          <w:color w:val="000000"/>
          <w:szCs w:val="24"/>
        </w:rPr>
        <w:t xml:space="preserve"> wellbeing is very important if he/she is to look after the wellbeing of all the staff. They also recognise that there are some things that must stay confidential.</w:t>
      </w:r>
    </w:p>
    <w:p w14:paraId="07F35D76" w14:textId="58BB7122"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The </w:t>
      </w:r>
      <w:r w:rsidR="00F31183" w:rsidRPr="00912A39">
        <w:rPr>
          <w:rFonts w:ascii="Arial" w:hAnsi="Arial" w:cs="Arial"/>
          <w:color w:val="000000"/>
          <w:szCs w:val="24"/>
        </w:rPr>
        <w:t>Chair of Governors</w:t>
      </w:r>
      <w:r w:rsidRPr="00912A39">
        <w:rPr>
          <w:rFonts w:ascii="Arial" w:hAnsi="Arial" w:cs="Arial"/>
          <w:color w:val="000000"/>
          <w:szCs w:val="24"/>
        </w:rPr>
        <w:t xml:space="preserve"> monitor</w:t>
      </w:r>
      <w:r w:rsidR="00F31183" w:rsidRPr="00912A39">
        <w:rPr>
          <w:rFonts w:ascii="Arial" w:hAnsi="Arial" w:cs="Arial"/>
          <w:color w:val="000000"/>
          <w:szCs w:val="24"/>
        </w:rPr>
        <w:t>s the</w:t>
      </w:r>
      <w:r w:rsidRPr="00912A39">
        <w:rPr>
          <w:rFonts w:ascii="Arial" w:hAnsi="Arial" w:cs="Arial"/>
          <w:color w:val="000000"/>
          <w:szCs w:val="24"/>
        </w:rPr>
        <w:t xml:space="preserve"> </w:t>
      </w:r>
      <w:r w:rsidR="00F31183" w:rsidRPr="00912A39">
        <w:rPr>
          <w:rFonts w:ascii="Arial" w:hAnsi="Arial" w:cs="Arial"/>
          <w:color w:val="000000"/>
          <w:szCs w:val="24"/>
        </w:rPr>
        <w:t>head teacher</w:t>
      </w:r>
      <w:r w:rsidRPr="00912A39">
        <w:rPr>
          <w:rFonts w:ascii="Arial" w:hAnsi="Arial" w:cs="Arial"/>
          <w:color w:val="000000"/>
          <w:szCs w:val="24"/>
        </w:rPr>
        <w:t xml:space="preserve"> wellbeing. Throughout the </w:t>
      </w:r>
      <w:r w:rsidR="00F31183" w:rsidRPr="00912A39">
        <w:rPr>
          <w:rFonts w:ascii="Arial" w:hAnsi="Arial" w:cs="Arial"/>
          <w:color w:val="000000"/>
          <w:szCs w:val="24"/>
        </w:rPr>
        <w:t>year the Governors</w:t>
      </w:r>
      <w:r w:rsidRPr="00912A39">
        <w:rPr>
          <w:rFonts w:ascii="Arial" w:hAnsi="Arial" w:cs="Arial"/>
          <w:color w:val="000000"/>
          <w:szCs w:val="24"/>
        </w:rPr>
        <w:t xml:space="preserve"> will seek information about </w:t>
      </w:r>
      <w:r w:rsidR="00640473" w:rsidRPr="00912A39">
        <w:rPr>
          <w:rFonts w:ascii="Arial" w:hAnsi="Arial" w:cs="Arial"/>
          <w:color w:val="000000"/>
          <w:szCs w:val="24"/>
        </w:rPr>
        <w:t>several</w:t>
      </w:r>
      <w:r w:rsidRPr="00912A39">
        <w:rPr>
          <w:rFonts w:ascii="Arial" w:hAnsi="Arial" w:cs="Arial"/>
          <w:color w:val="000000"/>
          <w:szCs w:val="24"/>
        </w:rPr>
        <w:t xml:space="preserve"> different areas which have been agreed by this governor and the </w:t>
      </w:r>
      <w:r w:rsidR="00F31183" w:rsidRPr="00912A39">
        <w:rPr>
          <w:rFonts w:ascii="Arial" w:hAnsi="Arial" w:cs="Arial"/>
          <w:color w:val="000000"/>
          <w:szCs w:val="24"/>
        </w:rPr>
        <w:t>head teacher</w:t>
      </w:r>
      <w:r w:rsidRPr="00912A39">
        <w:rPr>
          <w:rFonts w:ascii="Arial" w:hAnsi="Arial" w:cs="Arial"/>
          <w:color w:val="000000"/>
          <w:szCs w:val="24"/>
        </w:rPr>
        <w:t xml:space="preserve">. </w:t>
      </w:r>
      <w:r w:rsidRPr="00912A39">
        <w:rPr>
          <w:rStyle w:val="IntenseEmphasis"/>
          <w:rFonts w:ascii="Arial" w:hAnsi="Arial" w:cs="Arial"/>
        </w:rPr>
        <w:t>(Appendix B)</w:t>
      </w:r>
    </w:p>
    <w:p w14:paraId="1E5539E2" w14:textId="77777777"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The </w:t>
      </w:r>
      <w:r w:rsidR="00F31183" w:rsidRPr="00912A39">
        <w:rPr>
          <w:rFonts w:ascii="Arial" w:hAnsi="Arial" w:cs="Arial"/>
          <w:color w:val="000000"/>
          <w:szCs w:val="24"/>
        </w:rPr>
        <w:t>head teacher</w:t>
      </w:r>
      <w:r w:rsidRPr="00912A39">
        <w:rPr>
          <w:rFonts w:ascii="Arial" w:hAnsi="Arial" w:cs="Arial"/>
          <w:color w:val="000000"/>
          <w:szCs w:val="24"/>
        </w:rPr>
        <w:t xml:space="preserve"> will access professional </w:t>
      </w:r>
      <w:r w:rsidR="00F31183" w:rsidRPr="00912A39">
        <w:rPr>
          <w:rFonts w:ascii="Arial" w:hAnsi="Arial" w:cs="Arial"/>
          <w:color w:val="000000"/>
          <w:szCs w:val="24"/>
        </w:rPr>
        <w:t>supervision sessions</w:t>
      </w:r>
      <w:r w:rsidRPr="00912A39">
        <w:rPr>
          <w:rFonts w:ascii="Arial" w:hAnsi="Arial" w:cs="Arial"/>
          <w:color w:val="000000"/>
          <w:szCs w:val="24"/>
        </w:rPr>
        <w:t xml:space="preserve"> off site</w:t>
      </w:r>
      <w:r w:rsidR="00F31183" w:rsidRPr="00912A39">
        <w:rPr>
          <w:rFonts w:ascii="Arial" w:hAnsi="Arial" w:cs="Arial"/>
          <w:color w:val="000000"/>
          <w:szCs w:val="24"/>
        </w:rPr>
        <w:t xml:space="preserve"> when needed</w:t>
      </w:r>
      <w:r w:rsidRPr="00912A39">
        <w:rPr>
          <w:rFonts w:ascii="Arial" w:hAnsi="Arial" w:cs="Arial"/>
          <w:color w:val="000000"/>
          <w:szCs w:val="24"/>
        </w:rPr>
        <w:t>.</w:t>
      </w:r>
    </w:p>
    <w:p w14:paraId="469A478D" w14:textId="77777777"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The governing body will receive a report on staff wellbeing </w:t>
      </w:r>
      <w:r w:rsidR="00F31183" w:rsidRPr="00912A39">
        <w:rPr>
          <w:rFonts w:ascii="Arial" w:hAnsi="Arial" w:cs="Arial"/>
          <w:color w:val="000000"/>
          <w:szCs w:val="24"/>
        </w:rPr>
        <w:t>when requested</w:t>
      </w:r>
      <w:r w:rsidRPr="00912A39">
        <w:rPr>
          <w:rFonts w:ascii="Arial" w:hAnsi="Arial" w:cs="Arial"/>
          <w:color w:val="000000"/>
          <w:szCs w:val="24"/>
        </w:rPr>
        <w:t xml:space="preserve"> from the </w:t>
      </w:r>
      <w:r w:rsidR="00F31183" w:rsidRPr="00912A39">
        <w:rPr>
          <w:rFonts w:ascii="Arial" w:hAnsi="Arial" w:cs="Arial"/>
          <w:color w:val="000000"/>
          <w:szCs w:val="24"/>
        </w:rPr>
        <w:t>head teacher</w:t>
      </w:r>
      <w:r w:rsidRPr="00912A39">
        <w:rPr>
          <w:rFonts w:ascii="Arial" w:hAnsi="Arial" w:cs="Arial"/>
          <w:color w:val="000000"/>
          <w:szCs w:val="24"/>
        </w:rPr>
        <w:t xml:space="preserve"> and the </w:t>
      </w:r>
      <w:r w:rsidR="00F31183" w:rsidRPr="00912A39">
        <w:rPr>
          <w:rFonts w:ascii="Arial" w:hAnsi="Arial" w:cs="Arial"/>
          <w:color w:val="000000"/>
          <w:szCs w:val="24"/>
        </w:rPr>
        <w:t>chair of G</w:t>
      </w:r>
      <w:r w:rsidRPr="00912A39">
        <w:rPr>
          <w:rFonts w:ascii="Arial" w:hAnsi="Arial" w:cs="Arial"/>
          <w:color w:val="000000"/>
          <w:szCs w:val="24"/>
        </w:rPr>
        <w:t>overnor</w:t>
      </w:r>
      <w:r w:rsidR="00F31183" w:rsidRPr="00912A39">
        <w:rPr>
          <w:rFonts w:ascii="Arial" w:hAnsi="Arial" w:cs="Arial"/>
          <w:color w:val="000000"/>
          <w:szCs w:val="24"/>
        </w:rPr>
        <w:t>s</w:t>
      </w:r>
      <w:r w:rsidRPr="00912A39">
        <w:rPr>
          <w:rFonts w:ascii="Arial" w:hAnsi="Arial" w:cs="Arial"/>
          <w:color w:val="000000"/>
          <w:szCs w:val="24"/>
        </w:rPr>
        <w:t>.</w:t>
      </w:r>
    </w:p>
    <w:p w14:paraId="27B7CBC2" w14:textId="77777777" w:rsidR="00F70970" w:rsidRPr="00912A39" w:rsidRDefault="00F70970" w:rsidP="00F70970">
      <w:pPr>
        <w:tabs>
          <w:tab w:val="left" w:pos="3255"/>
        </w:tabs>
        <w:spacing w:before="100" w:beforeAutospacing="1" w:after="100" w:afterAutospacing="1" w:line="336" w:lineRule="atLeast"/>
        <w:rPr>
          <w:rFonts w:ascii="Arial" w:hAnsi="Arial" w:cs="Arial"/>
          <w:color w:val="000000"/>
          <w:szCs w:val="24"/>
        </w:rPr>
      </w:pPr>
    </w:p>
    <w:p w14:paraId="51109BA8" w14:textId="77777777" w:rsidR="00F70970" w:rsidRPr="00912A39" w:rsidRDefault="00F70970" w:rsidP="00F70970">
      <w:pPr>
        <w:spacing w:before="100" w:beforeAutospacing="1" w:after="100" w:afterAutospacing="1" w:line="336" w:lineRule="atLeast"/>
        <w:rPr>
          <w:rFonts w:ascii="Arial" w:hAnsi="Arial" w:cs="Arial"/>
          <w:color w:val="000000"/>
          <w:szCs w:val="24"/>
        </w:rPr>
      </w:pPr>
      <w:r w:rsidRPr="00912A39">
        <w:rPr>
          <w:rFonts w:ascii="Arial" w:hAnsi="Arial" w:cs="Arial"/>
          <w:color w:val="000000"/>
          <w:szCs w:val="24"/>
        </w:rPr>
        <w:t xml:space="preserve">Further reading: </w:t>
      </w:r>
      <w:hyperlink r:id="rId9" w:history="1">
        <w:r w:rsidRPr="00912A39">
          <w:rPr>
            <w:rStyle w:val="Hyperlink"/>
            <w:rFonts w:ascii="Arial" w:hAnsi="Arial" w:cs="Arial"/>
            <w:szCs w:val="24"/>
          </w:rPr>
          <w:t>https://www.gov.uk/government/collections/workload-reduction-toolkit</w:t>
        </w:r>
      </w:hyperlink>
    </w:p>
    <w:p w14:paraId="3FCD61CE" w14:textId="166078AE" w:rsidR="007D0168" w:rsidRPr="00912A39" w:rsidRDefault="007D0168" w:rsidP="004C3454">
      <w:pPr>
        <w:spacing w:before="100" w:beforeAutospacing="1" w:after="100" w:afterAutospacing="1" w:line="336" w:lineRule="atLeast"/>
        <w:rPr>
          <w:rFonts w:ascii="Arial" w:hAnsi="Arial" w:cs="Arial"/>
          <w:color w:val="000000"/>
          <w:sz w:val="32"/>
          <w:szCs w:val="32"/>
        </w:rPr>
      </w:pPr>
    </w:p>
    <w:p w14:paraId="0E0265BC" w14:textId="42636D64" w:rsidR="002140A8" w:rsidRDefault="002140A8" w:rsidP="004C3454">
      <w:pPr>
        <w:spacing w:before="100" w:beforeAutospacing="1" w:after="100" w:afterAutospacing="1" w:line="336" w:lineRule="atLeast"/>
        <w:rPr>
          <w:rFonts w:ascii="Arial" w:hAnsi="Arial" w:cs="Arial"/>
          <w:color w:val="000000"/>
          <w:sz w:val="32"/>
          <w:szCs w:val="32"/>
        </w:rPr>
      </w:pPr>
    </w:p>
    <w:p w14:paraId="7B686772" w14:textId="6F55839C" w:rsidR="00912A39" w:rsidRDefault="00912A39" w:rsidP="004C3454">
      <w:pPr>
        <w:spacing w:before="100" w:beforeAutospacing="1" w:after="100" w:afterAutospacing="1" w:line="336" w:lineRule="atLeast"/>
        <w:rPr>
          <w:rFonts w:ascii="Arial" w:hAnsi="Arial" w:cs="Arial"/>
          <w:color w:val="000000"/>
          <w:sz w:val="32"/>
          <w:szCs w:val="32"/>
        </w:rPr>
      </w:pPr>
    </w:p>
    <w:p w14:paraId="3EA6F9F9" w14:textId="26D09A81" w:rsidR="00912A39" w:rsidRDefault="00912A39" w:rsidP="004C3454">
      <w:pPr>
        <w:spacing w:before="100" w:beforeAutospacing="1" w:after="100" w:afterAutospacing="1" w:line="336" w:lineRule="atLeast"/>
        <w:rPr>
          <w:rFonts w:ascii="Arial" w:hAnsi="Arial" w:cs="Arial"/>
          <w:color w:val="000000"/>
          <w:sz w:val="32"/>
          <w:szCs w:val="32"/>
        </w:rPr>
      </w:pPr>
    </w:p>
    <w:p w14:paraId="2BC4008F" w14:textId="77777777" w:rsidR="00912A39" w:rsidRPr="00912A39" w:rsidRDefault="00912A39" w:rsidP="004C3454">
      <w:pPr>
        <w:spacing w:before="100" w:beforeAutospacing="1" w:after="100" w:afterAutospacing="1" w:line="336" w:lineRule="atLeast"/>
        <w:rPr>
          <w:rFonts w:ascii="Arial" w:hAnsi="Arial" w:cs="Arial"/>
          <w:color w:val="000000"/>
          <w:sz w:val="32"/>
          <w:szCs w:val="32"/>
        </w:rPr>
      </w:pPr>
    </w:p>
    <w:p w14:paraId="28C3B6C9" w14:textId="77777777" w:rsidR="002140A8" w:rsidRPr="00912A39" w:rsidRDefault="002140A8" w:rsidP="004C3454">
      <w:pPr>
        <w:spacing w:before="100" w:beforeAutospacing="1" w:after="100" w:afterAutospacing="1" w:line="336" w:lineRule="atLeast"/>
        <w:rPr>
          <w:rFonts w:ascii="Arial" w:hAnsi="Arial" w:cs="Arial"/>
          <w:color w:val="000000"/>
          <w:sz w:val="32"/>
          <w:szCs w:val="32"/>
        </w:rPr>
      </w:pPr>
    </w:p>
    <w:p w14:paraId="452DEEB5" w14:textId="77777777" w:rsidR="004C3454" w:rsidRPr="00912A39" w:rsidRDefault="004C3454" w:rsidP="004C3454">
      <w:pPr>
        <w:rPr>
          <w:rStyle w:val="SubtleEmphasis"/>
          <w:rFonts w:ascii="Arial" w:hAnsi="Arial" w:cs="Arial"/>
        </w:rPr>
      </w:pPr>
      <w:r w:rsidRPr="00912A39">
        <w:rPr>
          <w:rStyle w:val="SubtleEmphasis"/>
          <w:rFonts w:ascii="Arial" w:hAnsi="Arial" w:cs="Arial"/>
        </w:rPr>
        <w:t>Appendix A</w:t>
      </w:r>
    </w:p>
    <w:p w14:paraId="0E2B6B8D" w14:textId="77777777" w:rsidR="004C3454" w:rsidRPr="00912A39" w:rsidRDefault="004C3454" w:rsidP="004C3454">
      <w:pPr>
        <w:rPr>
          <w:rFonts w:ascii="Arial" w:hAnsi="Arial" w:cs="Arial"/>
          <w:b/>
          <w:sz w:val="40"/>
          <w:szCs w:val="40"/>
        </w:rPr>
      </w:pPr>
      <w:r w:rsidRPr="00912A39">
        <w:rPr>
          <w:rFonts w:ascii="Arial" w:hAnsi="Arial" w:cs="Arial"/>
          <w:b/>
          <w:sz w:val="40"/>
          <w:szCs w:val="40"/>
        </w:rPr>
        <w:t xml:space="preserve">Staff Wellbeing Survey </w:t>
      </w:r>
    </w:p>
    <w:p w14:paraId="32C9B2E0" w14:textId="77777777" w:rsidR="004C3454" w:rsidRPr="00912A39" w:rsidRDefault="004C3454" w:rsidP="004C3454">
      <w:pPr>
        <w:rPr>
          <w:rFonts w:ascii="Arial" w:hAnsi="Arial" w:cs="Arial"/>
          <w:sz w:val="28"/>
          <w:szCs w:val="28"/>
        </w:rPr>
      </w:pPr>
      <w:r w:rsidRPr="00912A39">
        <w:rPr>
          <w:rFonts w:ascii="Arial" w:hAnsi="Arial" w:cs="Arial"/>
          <w:sz w:val="28"/>
          <w:szCs w:val="28"/>
        </w:rPr>
        <w:t>1 (Never</w:t>
      </w:r>
      <w:r w:rsidR="00F31183" w:rsidRPr="00912A39">
        <w:rPr>
          <w:rFonts w:ascii="Arial" w:hAnsi="Arial" w:cs="Arial"/>
          <w:sz w:val="28"/>
          <w:szCs w:val="28"/>
        </w:rPr>
        <w:t>) 5</w:t>
      </w:r>
      <w:r w:rsidRPr="00912A39">
        <w:rPr>
          <w:rFonts w:ascii="Arial" w:hAnsi="Arial" w:cs="Arial"/>
          <w:sz w:val="28"/>
          <w:szCs w:val="28"/>
        </w:rPr>
        <w:t xml:space="preserve"> (All the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924"/>
        <w:gridCol w:w="924"/>
        <w:gridCol w:w="924"/>
        <w:gridCol w:w="924"/>
        <w:gridCol w:w="925"/>
      </w:tblGrid>
      <w:tr w:rsidR="004C3454" w:rsidRPr="00912A39" w14:paraId="1E51B8E1" w14:textId="77777777" w:rsidTr="005324D3">
        <w:tc>
          <w:tcPr>
            <w:tcW w:w="4621" w:type="dxa"/>
          </w:tcPr>
          <w:p w14:paraId="7EE00D1E" w14:textId="77777777" w:rsidR="004C3454" w:rsidRPr="00912A39" w:rsidRDefault="004C3454" w:rsidP="005324D3">
            <w:pPr>
              <w:rPr>
                <w:rFonts w:ascii="Arial" w:hAnsi="Arial" w:cs="Arial"/>
                <w:sz w:val="28"/>
                <w:szCs w:val="28"/>
              </w:rPr>
            </w:pPr>
          </w:p>
        </w:tc>
        <w:tc>
          <w:tcPr>
            <w:tcW w:w="924" w:type="dxa"/>
          </w:tcPr>
          <w:p w14:paraId="74643E9E" w14:textId="77777777" w:rsidR="004C3454" w:rsidRPr="00912A39" w:rsidRDefault="004C3454" w:rsidP="005324D3">
            <w:pPr>
              <w:jc w:val="center"/>
              <w:rPr>
                <w:rFonts w:ascii="Arial" w:hAnsi="Arial" w:cs="Arial"/>
                <w:sz w:val="28"/>
                <w:szCs w:val="28"/>
              </w:rPr>
            </w:pPr>
            <w:r w:rsidRPr="00912A39">
              <w:rPr>
                <w:rFonts w:ascii="Arial" w:hAnsi="Arial" w:cs="Arial"/>
                <w:sz w:val="28"/>
                <w:szCs w:val="28"/>
              </w:rPr>
              <w:t>1</w:t>
            </w:r>
          </w:p>
        </w:tc>
        <w:tc>
          <w:tcPr>
            <w:tcW w:w="924" w:type="dxa"/>
          </w:tcPr>
          <w:p w14:paraId="44C32404" w14:textId="77777777" w:rsidR="004C3454" w:rsidRPr="00912A39" w:rsidRDefault="004C3454" w:rsidP="005324D3">
            <w:pPr>
              <w:jc w:val="center"/>
              <w:rPr>
                <w:rFonts w:ascii="Arial" w:hAnsi="Arial" w:cs="Arial"/>
                <w:sz w:val="28"/>
                <w:szCs w:val="28"/>
              </w:rPr>
            </w:pPr>
            <w:r w:rsidRPr="00912A39">
              <w:rPr>
                <w:rFonts w:ascii="Arial" w:hAnsi="Arial" w:cs="Arial"/>
                <w:sz w:val="28"/>
                <w:szCs w:val="28"/>
              </w:rPr>
              <w:t>2</w:t>
            </w:r>
          </w:p>
        </w:tc>
        <w:tc>
          <w:tcPr>
            <w:tcW w:w="924" w:type="dxa"/>
          </w:tcPr>
          <w:p w14:paraId="0D498798" w14:textId="77777777" w:rsidR="004C3454" w:rsidRPr="00912A39" w:rsidRDefault="004C3454" w:rsidP="005324D3">
            <w:pPr>
              <w:jc w:val="center"/>
              <w:rPr>
                <w:rFonts w:ascii="Arial" w:hAnsi="Arial" w:cs="Arial"/>
                <w:sz w:val="28"/>
                <w:szCs w:val="28"/>
              </w:rPr>
            </w:pPr>
            <w:r w:rsidRPr="00912A39">
              <w:rPr>
                <w:rFonts w:ascii="Arial" w:hAnsi="Arial" w:cs="Arial"/>
                <w:sz w:val="28"/>
                <w:szCs w:val="28"/>
              </w:rPr>
              <w:t>3</w:t>
            </w:r>
          </w:p>
        </w:tc>
        <w:tc>
          <w:tcPr>
            <w:tcW w:w="924" w:type="dxa"/>
          </w:tcPr>
          <w:p w14:paraId="58E39966" w14:textId="77777777" w:rsidR="004C3454" w:rsidRPr="00912A39" w:rsidRDefault="004C3454" w:rsidP="005324D3">
            <w:pPr>
              <w:jc w:val="center"/>
              <w:rPr>
                <w:rFonts w:ascii="Arial" w:hAnsi="Arial" w:cs="Arial"/>
                <w:sz w:val="28"/>
                <w:szCs w:val="28"/>
              </w:rPr>
            </w:pPr>
            <w:r w:rsidRPr="00912A39">
              <w:rPr>
                <w:rFonts w:ascii="Arial" w:hAnsi="Arial" w:cs="Arial"/>
                <w:sz w:val="28"/>
                <w:szCs w:val="28"/>
              </w:rPr>
              <w:t>4</w:t>
            </w:r>
          </w:p>
        </w:tc>
        <w:tc>
          <w:tcPr>
            <w:tcW w:w="925" w:type="dxa"/>
          </w:tcPr>
          <w:p w14:paraId="2E80CD53" w14:textId="77777777" w:rsidR="004C3454" w:rsidRPr="00912A39" w:rsidRDefault="004C3454" w:rsidP="005324D3">
            <w:pPr>
              <w:jc w:val="center"/>
              <w:rPr>
                <w:rFonts w:ascii="Arial" w:hAnsi="Arial" w:cs="Arial"/>
                <w:sz w:val="28"/>
                <w:szCs w:val="28"/>
              </w:rPr>
            </w:pPr>
            <w:r w:rsidRPr="00912A39">
              <w:rPr>
                <w:rFonts w:ascii="Arial" w:hAnsi="Arial" w:cs="Arial"/>
                <w:sz w:val="28"/>
                <w:szCs w:val="28"/>
              </w:rPr>
              <w:t>5</w:t>
            </w:r>
          </w:p>
        </w:tc>
      </w:tr>
      <w:tr w:rsidR="004C3454" w:rsidRPr="00912A39" w14:paraId="29903D7F" w14:textId="77777777" w:rsidTr="005324D3">
        <w:tc>
          <w:tcPr>
            <w:tcW w:w="4621" w:type="dxa"/>
          </w:tcPr>
          <w:p w14:paraId="402E4D68" w14:textId="77777777" w:rsidR="004C3454" w:rsidRPr="00912A39" w:rsidRDefault="004C3454" w:rsidP="005324D3">
            <w:pPr>
              <w:rPr>
                <w:rFonts w:ascii="Arial" w:hAnsi="Arial" w:cs="Arial"/>
                <w:sz w:val="28"/>
                <w:szCs w:val="28"/>
              </w:rPr>
            </w:pPr>
            <w:r w:rsidRPr="00912A39">
              <w:rPr>
                <w:rFonts w:ascii="Arial" w:hAnsi="Arial" w:cs="Arial"/>
                <w:sz w:val="28"/>
                <w:szCs w:val="28"/>
              </w:rPr>
              <w:t>1   Understands role</w:t>
            </w:r>
          </w:p>
        </w:tc>
        <w:tc>
          <w:tcPr>
            <w:tcW w:w="924" w:type="dxa"/>
          </w:tcPr>
          <w:p w14:paraId="4B5C5510" w14:textId="77777777" w:rsidR="004C3454" w:rsidRPr="00912A39" w:rsidRDefault="004C3454" w:rsidP="005324D3">
            <w:pPr>
              <w:rPr>
                <w:rFonts w:ascii="Arial" w:hAnsi="Arial" w:cs="Arial"/>
                <w:sz w:val="28"/>
                <w:szCs w:val="28"/>
              </w:rPr>
            </w:pPr>
          </w:p>
        </w:tc>
        <w:tc>
          <w:tcPr>
            <w:tcW w:w="924" w:type="dxa"/>
          </w:tcPr>
          <w:p w14:paraId="30382F30" w14:textId="77777777" w:rsidR="004C3454" w:rsidRPr="00912A39" w:rsidRDefault="004C3454" w:rsidP="005324D3">
            <w:pPr>
              <w:rPr>
                <w:rFonts w:ascii="Arial" w:hAnsi="Arial" w:cs="Arial"/>
                <w:sz w:val="28"/>
                <w:szCs w:val="28"/>
              </w:rPr>
            </w:pPr>
          </w:p>
        </w:tc>
        <w:tc>
          <w:tcPr>
            <w:tcW w:w="924" w:type="dxa"/>
          </w:tcPr>
          <w:p w14:paraId="76771F3F" w14:textId="77777777" w:rsidR="004C3454" w:rsidRPr="00912A39" w:rsidRDefault="004C3454" w:rsidP="005324D3">
            <w:pPr>
              <w:rPr>
                <w:rFonts w:ascii="Arial" w:hAnsi="Arial" w:cs="Arial"/>
                <w:sz w:val="28"/>
                <w:szCs w:val="28"/>
              </w:rPr>
            </w:pPr>
          </w:p>
        </w:tc>
        <w:tc>
          <w:tcPr>
            <w:tcW w:w="924" w:type="dxa"/>
          </w:tcPr>
          <w:p w14:paraId="52F6B9C8" w14:textId="77777777" w:rsidR="004C3454" w:rsidRPr="00912A39" w:rsidRDefault="004C3454" w:rsidP="005324D3">
            <w:pPr>
              <w:rPr>
                <w:rFonts w:ascii="Arial" w:hAnsi="Arial" w:cs="Arial"/>
                <w:sz w:val="28"/>
                <w:szCs w:val="28"/>
              </w:rPr>
            </w:pPr>
          </w:p>
        </w:tc>
        <w:tc>
          <w:tcPr>
            <w:tcW w:w="925" w:type="dxa"/>
          </w:tcPr>
          <w:p w14:paraId="5E421E46" w14:textId="77777777" w:rsidR="004C3454" w:rsidRPr="00912A39" w:rsidRDefault="004C3454" w:rsidP="005324D3">
            <w:pPr>
              <w:rPr>
                <w:rFonts w:ascii="Arial" w:hAnsi="Arial" w:cs="Arial"/>
                <w:sz w:val="28"/>
                <w:szCs w:val="28"/>
              </w:rPr>
            </w:pPr>
          </w:p>
        </w:tc>
      </w:tr>
      <w:tr w:rsidR="004C3454" w:rsidRPr="00912A39" w14:paraId="565F65B4" w14:textId="77777777" w:rsidTr="005324D3">
        <w:tc>
          <w:tcPr>
            <w:tcW w:w="4621" w:type="dxa"/>
          </w:tcPr>
          <w:p w14:paraId="1D93F15A" w14:textId="77777777" w:rsidR="004C3454" w:rsidRPr="00912A39" w:rsidRDefault="004C3454" w:rsidP="005324D3">
            <w:pPr>
              <w:rPr>
                <w:rFonts w:ascii="Arial" w:hAnsi="Arial" w:cs="Arial"/>
                <w:sz w:val="28"/>
                <w:szCs w:val="28"/>
              </w:rPr>
            </w:pPr>
            <w:r w:rsidRPr="00912A39">
              <w:rPr>
                <w:rFonts w:ascii="Arial" w:hAnsi="Arial" w:cs="Arial"/>
                <w:sz w:val="28"/>
                <w:szCs w:val="28"/>
              </w:rPr>
              <w:t>2   Resources</w:t>
            </w:r>
          </w:p>
        </w:tc>
        <w:tc>
          <w:tcPr>
            <w:tcW w:w="924" w:type="dxa"/>
          </w:tcPr>
          <w:p w14:paraId="4F9ED6B9" w14:textId="77777777" w:rsidR="004C3454" w:rsidRPr="00912A39" w:rsidRDefault="004C3454" w:rsidP="005324D3">
            <w:pPr>
              <w:rPr>
                <w:rFonts w:ascii="Arial" w:hAnsi="Arial" w:cs="Arial"/>
                <w:sz w:val="28"/>
                <w:szCs w:val="28"/>
              </w:rPr>
            </w:pPr>
          </w:p>
        </w:tc>
        <w:tc>
          <w:tcPr>
            <w:tcW w:w="924" w:type="dxa"/>
          </w:tcPr>
          <w:p w14:paraId="1BA0468F" w14:textId="77777777" w:rsidR="004C3454" w:rsidRPr="00912A39" w:rsidRDefault="004C3454" w:rsidP="005324D3">
            <w:pPr>
              <w:rPr>
                <w:rFonts w:ascii="Arial" w:hAnsi="Arial" w:cs="Arial"/>
                <w:sz w:val="28"/>
                <w:szCs w:val="28"/>
              </w:rPr>
            </w:pPr>
          </w:p>
        </w:tc>
        <w:tc>
          <w:tcPr>
            <w:tcW w:w="924" w:type="dxa"/>
          </w:tcPr>
          <w:p w14:paraId="6EBF9D22" w14:textId="77777777" w:rsidR="004C3454" w:rsidRPr="00912A39" w:rsidRDefault="004C3454" w:rsidP="005324D3">
            <w:pPr>
              <w:rPr>
                <w:rFonts w:ascii="Arial" w:hAnsi="Arial" w:cs="Arial"/>
                <w:sz w:val="28"/>
                <w:szCs w:val="28"/>
              </w:rPr>
            </w:pPr>
          </w:p>
        </w:tc>
        <w:tc>
          <w:tcPr>
            <w:tcW w:w="924" w:type="dxa"/>
          </w:tcPr>
          <w:p w14:paraId="47FC229A" w14:textId="77777777" w:rsidR="004C3454" w:rsidRPr="00912A39" w:rsidRDefault="004C3454" w:rsidP="005324D3">
            <w:pPr>
              <w:rPr>
                <w:rFonts w:ascii="Arial" w:hAnsi="Arial" w:cs="Arial"/>
                <w:sz w:val="28"/>
                <w:szCs w:val="28"/>
              </w:rPr>
            </w:pPr>
          </w:p>
        </w:tc>
        <w:tc>
          <w:tcPr>
            <w:tcW w:w="925" w:type="dxa"/>
          </w:tcPr>
          <w:p w14:paraId="2EC85486" w14:textId="77777777" w:rsidR="004C3454" w:rsidRPr="00912A39" w:rsidRDefault="004C3454" w:rsidP="005324D3">
            <w:pPr>
              <w:rPr>
                <w:rFonts w:ascii="Arial" w:hAnsi="Arial" w:cs="Arial"/>
                <w:sz w:val="28"/>
                <w:szCs w:val="28"/>
              </w:rPr>
            </w:pPr>
          </w:p>
        </w:tc>
      </w:tr>
      <w:tr w:rsidR="004C3454" w:rsidRPr="00912A39" w14:paraId="56E1E3F7" w14:textId="77777777" w:rsidTr="005324D3">
        <w:tc>
          <w:tcPr>
            <w:tcW w:w="4621" w:type="dxa"/>
          </w:tcPr>
          <w:p w14:paraId="24CDA01B" w14:textId="77777777" w:rsidR="004C3454" w:rsidRPr="00912A39" w:rsidRDefault="004C3454" w:rsidP="005324D3">
            <w:pPr>
              <w:rPr>
                <w:rFonts w:ascii="Arial" w:hAnsi="Arial" w:cs="Arial"/>
                <w:sz w:val="28"/>
                <w:szCs w:val="28"/>
              </w:rPr>
            </w:pPr>
            <w:r w:rsidRPr="00912A39">
              <w:rPr>
                <w:rFonts w:ascii="Arial" w:hAnsi="Arial" w:cs="Arial"/>
                <w:sz w:val="28"/>
                <w:szCs w:val="28"/>
              </w:rPr>
              <w:t>3   Safety</w:t>
            </w:r>
          </w:p>
        </w:tc>
        <w:tc>
          <w:tcPr>
            <w:tcW w:w="924" w:type="dxa"/>
          </w:tcPr>
          <w:p w14:paraId="7F83ECFE" w14:textId="77777777" w:rsidR="004C3454" w:rsidRPr="00912A39" w:rsidRDefault="004C3454" w:rsidP="005324D3">
            <w:pPr>
              <w:rPr>
                <w:rFonts w:ascii="Arial" w:hAnsi="Arial" w:cs="Arial"/>
                <w:sz w:val="28"/>
                <w:szCs w:val="28"/>
              </w:rPr>
            </w:pPr>
          </w:p>
        </w:tc>
        <w:tc>
          <w:tcPr>
            <w:tcW w:w="924" w:type="dxa"/>
          </w:tcPr>
          <w:p w14:paraId="0327CD87" w14:textId="77777777" w:rsidR="004C3454" w:rsidRPr="00912A39" w:rsidRDefault="004C3454" w:rsidP="005324D3">
            <w:pPr>
              <w:rPr>
                <w:rFonts w:ascii="Arial" w:hAnsi="Arial" w:cs="Arial"/>
                <w:sz w:val="28"/>
                <w:szCs w:val="28"/>
              </w:rPr>
            </w:pPr>
          </w:p>
        </w:tc>
        <w:tc>
          <w:tcPr>
            <w:tcW w:w="924" w:type="dxa"/>
          </w:tcPr>
          <w:p w14:paraId="29047442" w14:textId="77777777" w:rsidR="004C3454" w:rsidRPr="00912A39" w:rsidRDefault="004C3454" w:rsidP="005324D3">
            <w:pPr>
              <w:rPr>
                <w:rFonts w:ascii="Arial" w:hAnsi="Arial" w:cs="Arial"/>
                <w:sz w:val="28"/>
                <w:szCs w:val="28"/>
              </w:rPr>
            </w:pPr>
          </w:p>
        </w:tc>
        <w:tc>
          <w:tcPr>
            <w:tcW w:w="924" w:type="dxa"/>
          </w:tcPr>
          <w:p w14:paraId="2AECD502" w14:textId="77777777" w:rsidR="004C3454" w:rsidRPr="00912A39" w:rsidRDefault="004C3454" w:rsidP="005324D3">
            <w:pPr>
              <w:rPr>
                <w:rFonts w:ascii="Arial" w:hAnsi="Arial" w:cs="Arial"/>
                <w:sz w:val="28"/>
                <w:szCs w:val="28"/>
              </w:rPr>
            </w:pPr>
          </w:p>
        </w:tc>
        <w:tc>
          <w:tcPr>
            <w:tcW w:w="925" w:type="dxa"/>
          </w:tcPr>
          <w:p w14:paraId="5AB46DB7" w14:textId="77777777" w:rsidR="004C3454" w:rsidRPr="00912A39" w:rsidRDefault="004C3454" w:rsidP="005324D3">
            <w:pPr>
              <w:rPr>
                <w:rFonts w:ascii="Arial" w:hAnsi="Arial" w:cs="Arial"/>
                <w:sz w:val="28"/>
                <w:szCs w:val="28"/>
              </w:rPr>
            </w:pPr>
          </w:p>
        </w:tc>
      </w:tr>
      <w:tr w:rsidR="004C3454" w:rsidRPr="00912A39" w14:paraId="272DAE5E" w14:textId="77777777" w:rsidTr="005324D3">
        <w:tc>
          <w:tcPr>
            <w:tcW w:w="4621" w:type="dxa"/>
          </w:tcPr>
          <w:p w14:paraId="32F35672" w14:textId="77777777" w:rsidR="004C3454" w:rsidRPr="00912A39" w:rsidRDefault="004C3454" w:rsidP="005324D3">
            <w:pPr>
              <w:rPr>
                <w:rFonts w:ascii="Arial" w:hAnsi="Arial" w:cs="Arial"/>
                <w:sz w:val="28"/>
                <w:szCs w:val="28"/>
              </w:rPr>
            </w:pPr>
            <w:r w:rsidRPr="00912A39">
              <w:rPr>
                <w:rFonts w:ascii="Arial" w:hAnsi="Arial" w:cs="Arial"/>
                <w:sz w:val="28"/>
                <w:szCs w:val="28"/>
              </w:rPr>
              <w:t>4   Cared for</w:t>
            </w:r>
          </w:p>
        </w:tc>
        <w:tc>
          <w:tcPr>
            <w:tcW w:w="924" w:type="dxa"/>
          </w:tcPr>
          <w:p w14:paraId="3C48137A" w14:textId="77777777" w:rsidR="004C3454" w:rsidRPr="00912A39" w:rsidRDefault="004C3454" w:rsidP="005324D3">
            <w:pPr>
              <w:rPr>
                <w:rFonts w:ascii="Arial" w:hAnsi="Arial" w:cs="Arial"/>
                <w:sz w:val="28"/>
                <w:szCs w:val="28"/>
              </w:rPr>
            </w:pPr>
          </w:p>
        </w:tc>
        <w:tc>
          <w:tcPr>
            <w:tcW w:w="924" w:type="dxa"/>
          </w:tcPr>
          <w:p w14:paraId="342014C6" w14:textId="77777777" w:rsidR="004C3454" w:rsidRPr="00912A39" w:rsidRDefault="004C3454" w:rsidP="005324D3">
            <w:pPr>
              <w:rPr>
                <w:rFonts w:ascii="Arial" w:hAnsi="Arial" w:cs="Arial"/>
                <w:sz w:val="28"/>
                <w:szCs w:val="28"/>
              </w:rPr>
            </w:pPr>
          </w:p>
        </w:tc>
        <w:tc>
          <w:tcPr>
            <w:tcW w:w="924" w:type="dxa"/>
          </w:tcPr>
          <w:p w14:paraId="4DC9C785" w14:textId="77777777" w:rsidR="004C3454" w:rsidRPr="00912A39" w:rsidRDefault="004C3454" w:rsidP="005324D3">
            <w:pPr>
              <w:rPr>
                <w:rFonts w:ascii="Arial" w:hAnsi="Arial" w:cs="Arial"/>
                <w:sz w:val="28"/>
                <w:szCs w:val="28"/>
              </w:rPr>
            </w:pPr>
          </w:p>
        </w:tc>
        <w:tc>
          <w:tcPr>
            <w:tcW w:w="924" w:type="dxa"/>
          </w:tcPr>
          <w:p w14:paraId="50F8201E" w14:textId="77777777" w:rsidR="004C3454" w:rsidRPr="00912A39" w:rsidRDefault="004C3454" w:rsidP="005324D3">
            <w:pPr>
              <w:rPr>
                <w:rFonts w:ascii="Arial" w:hAnsi="Arial" w:cs="Arial"/>
                <w:sz w:val="28"/>
                <w:szCs w:val="28"/>
              </w:rPr>
            </w:pPr>
          </w:p>
        </w:tc>
        <w:tc>
          <w:tcPr>
            <w:tcW w:w="925" w:type="dxa"/>
          </w:tcPr>
          <w:p w14:paraId="59F500D4" w14:textId="77777777" w:rsidR="004C3454" w:rsidRPr="00912A39" w:rsidRDefault="004C3454" w:rsidP="005324D3">
            <w:pPr>
              <w:rPr>
                <w:rFonts w:ascii="Arial" w:hAnsi="Arial" w:cs="Arial"/>
                <w:sz w:val="28"/>
                <w:szCs w:val="28"/>
              </w:rPr>
            </w:pPr>
          </w:p>
        </w:tc>
      </w:tr>
      <w:tr w:rsidR="004C3454" w:rsidRPr="00912A39" w14:paraId="56E09D74" w14:textId="77777777" w:rsidTr="005324D3">
        <w:tc>
          <w:tcPr>
            <w:tcW w:w="4621" w:type="dxa"/>
          </w:tcPr>
          <w:p w14:paraId="1E870E76" w14:textId="77777777" w:rsidR="004C3454" w:rsidRPr="00912A39" w:rsidRDefault="004C3454" w:rsidP="005324D3">
            <w:pPr>
              <w:rPr>
                <w:rFonts w:ascii="Arial" w:hAnsi="Arial" w:cs="Arial"/>
                <w:sz w:val="28"/>
                <w:szCs w:val="28"/>
              </w:rPr>
            </w:pPr>
            <w:r w:rsidRPr="00912A39">
              <w:rPr>
                <w:rFonts w:ascii="Arial" w:hAnsi="Arial" w:cs="Arial"/>
                <w:sz w:val="28"/>
                <w:szCs w:val="28"/>
              </w:rPr>
              <w:t>5   Friendships</w:t>
            </w:r>
          </w:p>
        </w:tc>
        <w:tc>
          <w:tcPr>
            <w:tcW w:w="924" w:type="dxa"/>
          </w:tcPr>
          <w:p w14:paraId="3E429531" w14:textId="77777777" w:rsidR="004C3454" w:rsidRPr="00912A39" w:rsidRDefault="004C3454" w:rsidP="005324D3">
            <w:pPr>
              <w:rPr>
                <w:rFonts w:ascii="Arial" w:hAnsi="Arial" w:cs="Arial"/>
                <w:sz w:val="28"/>
                <w:szCs w:val="28"/>
              </w:rPr>
            </w:pPr>
          </w:p>
        </w:tc>
        <w:tc>
          <w:tcPr>
            <w:tcW w:w="924" w:type="dxa"/>
          </w:tcPr>
          <w:p w14:paraId="1B6247DA" w14:textId="77777777" w:rsidR="004C3454" w:rsidRPr="00912A39" w:rsidRDefault="004C3454" w:rsidP="005324D3">
            <w:pPr>
              <w:rPr>
                <w:rFonts w:ascii="Arial" w:hAnsi="Arial" w:cs="Arial"/>
                <w:sz w:val="28"/>
                <w:szCs w:val="28"/>
              </w:rPr>
            </w:pPr>
          </w:p>
        </w:tc>
        <w:tc>
          <w:tcPr>
            <w:tcW w:w="924" w:type="dxa"/>
          </w:tcPr>
          <w:p w14:paraId="246B41E0" w14:textId="77777777" w:rsidR="004C3454" w:rsidRPr="00912A39" w:rsidRDefault="004C3454" w:rsidP="005324D3">
            <w:pPr>
              <w:rPr>
                <w:rFonts w:ascii="Arial" w:hAnsi="Arial" w:cs="Arial"/>
                <w:sz w:val="28"/>
                <w:szCs w:val="28"/>
              </w:rPr>
            </w:pPr>
          </w:p>
        </w:tc>
        <w:tc>
          <w:tcPr>
            <w:tcW w:w="924" w:type="dxa"/>
          </w:tcPr>
          <w:p w14:paraId="41CAF362" w14:textId="77777777" w:rsidR="004C3454" w:rsidRPr="00912A39" w:rsidRDefault="004C3454" w:rsidP="005324D3">
            <w:pPr>
              <w:rPr>
                <w:rFonts w:ascii="Arial" w:hAnsi="Arial" w:cs="Arial"/>
                <w:sz w:val="28"/>
                <w:szCs w:val="28"/>
              </w:rPr>
            </w:pPr>
          </w:p>
        </w:tc>
        <w:tc>
          <w:tcPr>
            <w:tcW w:w="925" w:type="dxa"/>
          </w:tcPr>
          <w:p w14:paraId="21E7DB9B" w14:textId="77777777" w:rsidR="004C3454" w:rsidRPr="00912A39" w:rsidRDefault="004C3454" w:rsidP="005324D3">
            <w:pPr>
              <w:rPr>
                <w:rFonts w:ascii="Arial" w:hAnsi="Arial" w:cs="Arial"/>
                <w:sz w:val="28"/>
                <w:szCs w:val="28"/>
              </w:rPr>
            </w:pPr>
          </w:p>
        </w:tc>
      </w:tr>
      <w:tr w:rsidR="004C3454" w:rsidRPr="00912A39" w14:paraId="2196017D" w14:textId="77777777" w:rsidTr="005324D3">
        <w:tc>
          <w:tcPr>
            <w:tcW w:w="4621" w:type="dxa"/>
          </w:tcPr>
          <w:p w14:paraId="0205444F" w14:textId="77777777" w:rsidR="004C3454" w:rsidRPr="00912A39" w:rsidRDefault="004C3454" w:rsidP="005324D3">
            <w:pPr>
              <w:rPr>
                <w:rFonts w:ascii="Arial" w:hAnsi="Arial" w:cs="Arial"/>
                <w:sz w:val="28"/>
                <w:szCs w:val="28"/>
              </w:rPr>
            </w:pPr>
            <w:r w:rsidRPr="00912A39">
              <w:rPr>
                <w:rFonts w:ascii="Arial" w:hAnsi="Arial" w:cs="Arial"/>
                <w:sz w:val="28"/>
                <w:szCs w:val="28"/>
              </w:rPr>
              <w:t>6    Staff relationships</w:t>
            </w:r>
          </w:p>
        </w:tc>
        <w:tc>
          <w:tcPr>
            <w:tcW w:w="924" w:type="dxa"/>
          </w:tcPr>
          <w:p w14:paraId="1F1A4406" w14:textId="77777777" w:rsidR="004C3454" w:rsidRPr="00912A39" w:rsidRDefault="004C3454" w:rsidP="005324D3">
            <w:pPr>
              <w:rPr>
                <w:rFonts w:ascii="Arial" w:hAnsi="Arial" w:cs="Arial"/>
                <w:sz w:val="28"/>
                <w:szCs w:val="28"/>
              </w:rPr>
            </w:pPr>
          </w:p>
        </w:tc>
        <w:tc>
          <w:tcPr>
            <w:tcW w:w="924" w:type="dxa"/>
          </w:tcPr>
          <w:p w14:paraId="4DB04BEF" w14:textId="77777777" w:rsidR="004C3454" w:rsidRPr="00912A39" w:rsidRDefault="004C3454" w:rsidP="005324D3">
            <w:pPr>
              <w:rPr>
                <w:rFonts w:ascii="Arial" w:hAnsi="Arial" w:cs="Arial"/>
                <w:sz w:val="28"/>
                <w:szCs w:val="28"/>
              </w:rPr>
            </w:pPr>
          </w:p>
        </w:tc>
        <w:tc>
          <w:tcPr>
            <w:tcW w:w="924" w:type="dxa"/>
          </w:tcPr>
          <w:p w14:paraId="7F5DF1AD" w14:textId="77777777" w:rsidR="004C3454" w:rsidRPr="00912A39" w:rsidRDefault="004C3454" w:rsidP="005324D3">
            <w:pPr>
              <w:rPr>
                <w:rFonts w:ascii="Arial" w:hAnsi="Arial" w:cs="Arial"/>
                <w:sz w:val="28"/>
                <w:szCs w:val="28"/>
              </w:rPr>
            </w:pPr>
          </w:p>
        </w:tc>
        <w:tc>
          <w:tcPr>
            <w:tcW w:w="924" w:type="dxa"/>
          </w:tcPr>
          <w:p w14:paraId="520D8297" w14:textId="77777777" w:rsidR="004C3454" w:rsidRPr="00912A39" w:rsidRDefault="004C3454" w:rsidP="005324D3">
            <w:pPr>
              <w:rPr>
                <w:rFonts w:ascii="Arial" w:hAnsi="Arial" w:cs="Arial"/>
                <w:sz w:val="28"/>
                <w:szCs w:val="28"/>
              </w:rPr>
            </w:pPr>
          </w:p>
        </w:tc>
        <w:tc>
          <w:tcPr>
            <w:tcW w:w="925" w:type="dxa"/>
          </w:tcPr>
          <w:p w14:paraId="6B57C7B9" w14:textId="77777777" w:rsidR="004C3454" w:rsidRPr="00912A39" w:rsidRDefault="004C3454" w:rsidP="005324D3">
            <w:pPr>
              <w:rPr>
                <w:rFonts w:ascii="Arial" w:hAnsi="Arial" w:cs="Arial"/>
                <w:sz w:val="28"/>
                <w:szCs w:val="28"/>
              </w:rPr>
            </w:pPr>
          </w:p>
        </w:tc>
      </w:tr>
      <w:tr w:rsidR="004C3454" w:rsidRPr="00912A39" w14:paraId="64CCE24A" w14:textId="77777777" w:rsidTr="005324D3">
        <w:tc>
          <w:tcPr>
            <w:tcW w:w="4621" w:type="dxa"/>
          </w:tcPr>
          <w:p w14:paraId="12C3E6DD" w14:textId="77777777" w:rsidR="004C3454" w:rsidRPr="00912A39" w:rsidRDefault="004C3454" w:rsidP="005324D3">
            <w:pPr>
              <w:rPr>
                <w:rFonts w:ascii="Arial" w:hAnsi="Arial" w:cs="Arial"/>
                <w:sz w:val="28"/>
                <w:szCs w:val="28"/>
              </w:rPr>
            </w:pPr>
            <w:r w:rsidRPr="00912A39">
              <w:rPr>
                <w:rFonts w:ascii="Arial" w:hAnsi="Arial" w:cs="Arial"/>
                <w:sz w:val="28"/>
                <w:szCs w:val="28"/>
              </w:rPr>
              <w:t>7    Positive staff</w:t>
            </w:r>
          </w:p>
        </w:tc>
        <w:tc>
          <w:tcPr>
            <w:tcW w:w="924" w:type="dxa"/>
          </w:tcPr>
          <w:p w14:paraId="007C6695" w14:textId="77777777" w:rsidR="004C3454" w:rsidRPr="00912A39" w:rsidRDefault="004C3454" w:rsidP="005324D3">
            <w:pPr>
              <w:rPr>
                <w:rFonts w:ascii="Arial" w:hAnsi="Arial" w:cs="Arial"/>
                <w:sz w:val="28"/>
                <w:szCs w:val="28"/>
              </w:rPr>
            </w:pPr>
          </w:p>
        </w:tc>
        <w:tc>
          <w:tcPr>
            <w:tcW w:w="924" w:type="dxa"/>
          </w:tcPr>
          <w:p w14:paraId="3F7821BE" w14:textId="77777777" w:rsidR="004C3454" w:rsidRPr="00912A39" w:rsidRDefault="004C3454" w:rsidP="005324D3">
            <w:pPr>
              <w:rPr>
                <w:rFonts w:ascii="Arial" w:hAnsi="Arial" w:cs="Arial"/>
                <w:sz w:val="28"/>
                <w:szCs w:val="28"/>
              </w:rPr>
            </w:pPr>
          </w:p>
        </w:tc>
        <w:tc>
          <w:tcPr>
            <w:tcW w:w="924" w:type="dxa"/>
          </w:tcPr>
          <w:p w14:paraId="7EB35807" w14:textId="77777777" w:rsidR="004C3454" w:rsidRPr="00912A39" w:rsidRDefault="004C3454" w:rsidP="005324D3">
            <w:pPr>
              <w:rPr>
                <w:rFonts w:ascii="Arial" w:hAnsi="Arial" w:cs="Arial"/>
                <w:sz w:val="28"/>
                <w:szCs w:val="28"/>
              </w:rPr>
            </w:pPr>
          </w:p>
        </w:tc>
        <w:tc>
          <w:tcPr>
            <w:tcW w:w="924" w:type="dxa"/>
          </w:tcPr>
          <w:p w14:paraId="41450053" w14:textId="77777777" w:rsidR="004C3454" w:rsidRPr="00912A39" w:rsidRDefault="004C3454" w:rsidP="005324D3">
            <w:pPr>
              <w:rPr>
                <w:rFonts w:ascii="Arial" w:hAnsi="Arial" w:cs="Arial"/>
                <w:sz w:val="28"/>
                <w:szCs w:val="28"/>
              </w:rPr>
            </w:pPr>
          </w:p>
        </w:tc>
        <w:tc>
          <w:tcPr>
            <w:tcW w:w="925" w:type="dxa"/>
          </w:tcPr>
          <w:p w14:paraId="0F2A4CB1" w14:textId="77777777" w:rsidR="004C3454" w:rsidRPr="00912A39" w:rsidRDefault="004C3454" w:rsidP="005324D3">
            <w:pPr>
              <w:rPr>
                <w:rFonts w:ascii="Arial" w:hAnsi="Arial" w:cs="Arial"/>
                <w:sz w:val="28"/>
                <w:szCs w:val="28"/>
              </w:rPr>
            </w:pPr>
          </w:p>
        </w:tc>
      </w:tr>
      <w:tr w:rsidR="004C3454" w:rsidRPr="00912A39" w14:paraId="11E26630" w14:textId="77777777" w:rsidTr="005324D3">
        <w:tc>
          <w:tcPr>
            <w:tcW w:w="4621" w:type="dxa"/>
          </w:tcPr>
          <w:p w14:paraId="23120F5F" w14:textId="77777777" w:rsidR="004C3454" w:rsidRPr="00912A39" w:rsidRDefault="004C3454" w:rsidP="005324D3">
            <w:pPr>
              <w:rPr>
                <w:rFonts w:ascii="Arial" w:hAnsi="Arial" w:cs="Arial"/>
                <w:sz w:val="28"/>
                <w:szCs w:val="28"/>
              </w:rPr>
            </w:pPr>
            <w:r w:rsidRPr="00912A39">
              <w:rPr>
                <w:rFonts w:ascii="Arial" w:hAnsi="Arial" w:cs="Arial"/>
                <w:sz w:val="28"/>
                <w:szCs w:val="28"/>
              </w:rPr>
              <w:t>8    Development encouraged</w:t>
            </w:r>
          </w:p>
        </w:tc>
        <w:tc>
          <w:tcPr>
            <w:tcW w:w="924" w:type="dxa"/>
          </w:tcPr>
          <w:p w14:paraId="06E464DD" w14:textId="77777777" w:rsidR="004C3454" w:rsidRPr="00912A39" w:rsidRDefault="004C3454" w:rsidP="005324D3">
            <w:pPr>
              <w:rPr>
                <w:rFonts w:ascii="Arial" w:hAnsi="Arial" w:cs="Arial"/>
                <w:sz w:val="28"/>
                <w:szCs w:val="28"/>
              </w:rPr>
            </w:pPr>
          </w:p>
        </w:tc>
        <w:tc>
          <w:tcPr>
            <w:tcW w:w="924" w:type="dxa"/>
          </w:tcPr>
          <w:p w14:paraId="02FE325A" w14:textId="77777777" w:rsidR="004C3454" w:rsidRPr="00912A39" w:rsidRDefault="004C3454" w:rsidP="005324D3">
            <w:pPr>
              <w:rPr>
                <w:rFonts w:ascii="Arial" w:hAnsi="Arial" w:cs="Arial"/>
                <w:sz w:val="28"/>
                <w:szCs w:val="28"/>
              </w:rPr>
            </w:pPr>
          </w:p>
        </w:tc>
        <w:tc>
          <w:tcPr>
            <w:tcW w:w="924" w:type="dxa"/>
          </w:tcPr>
          <w:p w14:paraId="6CDE65C8" w14:textId="77777777" w:rsidR="004C3454" w:rsidRPr="00912A39" w:rsidRDefault="004C3454" w:rsidP="005324D3">
            <w:pPr>
              <w:rPr>
                <w:rFonts w:ascii="Arial" w:hAnsi="Arial" w:cs="Arial"/>
                <w:sz w:val="28"/>
                <w:szCs w:val="28"/>
              </w:rPr>
            </w:pPr>
          </w:p>
        </w:tc>
        <w:tc>
          <w:tcPr>
            <w:tcW w:w="924" w:type="dxa"/>
          </w:tcPr>
          <w:p w14:paraId="2AF3A79D" w14:textId="77777777" w:rsidR="004C3454" w:rsidRPr="00912A39" w:rsidRDefault="004C3454" w:rsidP="005324D3">
            <w:pPr>
              <w:rPr>
                <w:rFonts w:ascii="Arial" w:hAnsi="Arial" w:cs="Arial"/>
                <w:sz w:val="28"/>
                <w:szCs w:val="28"/>
              </w:rPr>
            </w:pPr>
          </w:p>
        </w:tc>
        <w:tc>
          <w:tcPr>
            <w:tcW w:w="925" w:type="dxa"/>
          </w:tcPr>
          <w:p w14:paraId="6072097A" w14:textId="77777777" w:rsidR="004C3454" w:rsidRPr="00912A39" w:rsidRDefault="004C3454" w:rsidP="005324D3">
            <w:pPr>
              <w:rPr>
                <w:rFonts w:ascii="Arial" w:hAnsi="Arial" w:cs="Arial"/>
                <w:sz w:val="28"/>
                <w:szCs w:val="28"/>
              </w:rPr>
            </w:pPr>
          </w:p>
        </w:tc>
      </w:tr>
      <w:tr w:rsidR="004C3454" w:rsidRPr="00912A39" w14:paraId="050C82C6" w14:textId="77777777" w:rsidTr="005324D3">
        <w:tc>
          <w:tcPr>
            <w:tcW w:w="4621" w:type="dxa"/>
          </w:tcPr>
          <w:p w14:paraId="35770340" w14:textId="77777777" w:rsidR="004C3454" w:rsidRPr="00912A39" w:rsidRDefault="004C3454" w:rsidP="005324D3">
            <w:pPr>
              <w:rPr>
                <w:rFonts w:ascii="Arial" w:hAnsi="Arial" w:cs="Arial"/>
                <w:sz w:val="28"/>
                <w:szCs w:val="28"/>
              </w:rPr>
            </w:pPr>
            <w:r w:rsidRPr="00912A39">
              <w:rPr>
                <w:rFonts w:ascii="Arial" w:hAnsi="Arial" w:cs="Arial"/>
                <w:sz w:val="28"/>
                <w:szCs w:val="28"/>
              </w:rPr>
              <w:t>9    Listened to</w:t>
            </w:r>
          </w:p>
        </w:tc>
        <w:tc>
          <w:tcPr>
            <w:tcW w:w="924" w:type="dxa"/>
          </w:tcPr>
          <w:p w14:paraId="31C4707D" w14:textId="77777777" w:rsidR="004C3454" w:rsidRPr="00912A39" w:rsidRDefault="004C3454" w:rsidP="005324D3">
            <w:pPr>
              <w:rPr>
                <w:rFonts w:ascii="Arial" w:hAnsi="Arial" w:cs="Arial"/>
                <w:sz w:val="28"/>
                <w:szCs w:val="28"/>
              </w:rPr>
            </w:pPr>
          </w:p>
        </w:tc>
        <w:tc>
          <w:tcPr>
            <w:tcW w:w="924" w:type="dxa"/>
          </w:tcPr>
          <w:p w14:paraId="581C34C4" w14:textId="77777777" w:rsidR="004C3454" w:rsidRPr="00912A39" w:rsidRDefault="004C3454" w:rsidP="005324D3">
            <w:pPr>
              <w:rPr>
                <w:rFonts w:ascii="Arial" w:hAnsi="Arial" w:cs="Arial"/>
                <w:sz w:val="28"/>
                <w:szCs w:val="28"/>
              </w:rPr>
            </w:pPr>
          </w:p>
        </w:tc>
        <w:tc>
          <w:tcPr>
            <w:tcW w:w="924" w:type="dxa"/>
          </w:tcPr>
          <w:p w14:paraId="4D211660" w14:textId="77777777" w:rsidR="004C3454" w:rsidRPr="00912A39" w:rsidRDefault="004C3454" w:rsidP="005324D3">
            <w:pPr>
              <w:rPr>
                <w:rFonts w:ascii="Arial" w:hAnsi="Arial" w:cs="Arial"/>
                <w:sz w:val="28"/>
                <w:szCs w:val="28"/>
              </w:rPr>
            </w:pPr>
          </w:p>
        </w:tc>
        <w:tc>
          <w:tcPr>
            <w:tcW w:w="924" w:type="dxa"/>
          </w:tcPr>
          <w:p w14:paraId="09642C2E" w14:textId="77777777" w:rsidR="004C3454" w:rsidRPr="00912A39" w:rsidRDefault="004C3454" w:rsidP="005324D3">
            <w:pPr>
              <w:rPr>
                <w:rFonts w:ascii="Arial" w:hAnsi="Arial" w:cs="Arial"/>
                <w:sz w:val="28"/>
                <w:szCs w:val="28"/>
              </w:rPr>
            </w:pPr>
          </w:p>
        </w:tc>
        <w:tc>
          <w:tcPr>
            <w:tcW w:w="925" w:type="dxa"/>
          </w:tcPr>
          <w:p w14:paraId="62FFA93D" w14:textId="77777777" w:rsidR="004C3454" w:rsidRPr="00912A39" w:rsidRDefault="004C3454" w:rsidP="005324D3">
            <w:pPr>
              <w:rPr>
                <w:rFonts w:ascii="Arial" w:hAnsi="Arial" w:cs="Arial"/>
                <w:sz w:val="28"/>
                <w:szCs w:val="28"/>
              </w:rPr>
            </w:pPr>
          </w:p>
        </w:tc>
      </w:tr>
      <w:tr w:rsidR="004C3454" w:rsidRPr="00912A39" w14:paraId="6877B3CD" w14:textId="77777777" w:rsidTr="005324D3">
        <w:tc>
          <w:tcPr>
            <w:tcW w:w="4621" w:type="dxa"/>
          </w:tcPr>
          <w:p w14:paraId="4C0191D6" w14:textId="77777777" w:rsidR="004C3454" w:rsidRPr="00912A39" w:rsidRDefault="004C3454" w:rsidP="005324D3">
            <w:pPr>
              <w:rPr>
                <w:rFonts w:ascii="Arial" w:hAnsi="Arial" w:cs="Arial"/>
                <w:sz w:val="28"/>
                <w:szCs w:val="28"/>
              </w:rPr>
            </w:pPr>
            <w:r w:rsidRPr="00912A39">
              <w:rPr>
                <w:rFonts w:ascii="Arial" w:hAnsi="Arial" w:cs="Arial"/>
                <w:sz w:val="28"/>
                <w:szCs w:val="28"/>
              </w:rPr>
              <w:t>10   Enjoy work</w:t>
            </w:r>
          </w:p>
        </w:tc>
        <w:tc>
          <w:tcPr>
            <w:tcW w:w="924" w:type="dxa"/>
          </w:tcPr>
          <w:p w14:paraId="7344A983" w14:textId="77777777" w:rsidR="004C3454" w:rsidRPr="00912A39" w:rsidRDefault="004C3454" w:rsidP="005324D3">
            <w:pPr>
              <w:rPr>
                <w:rFonts w:ascii="Arial" w:hAnsi="Arial" w:cs="Arial"/>
                <w:sz w:val="28"/>
                <w:szCs w:val="28"/>
              </w:rPr>
            </w:pPr>
          </w:p>
        </w:tc>
        <w:tc>
          <w:tcPr>
            <w:tcW w:w="924" w:type="dxa"/>
          </w:tcPr>
          <w:p w14:paraId="2C280093" w14:textId="77777777" w:rsidR="004C3454" w:rsidRPr="00912A39" w:rsidRDefault="004C3454" w:rsidP="005324D3">
            <w:pPr>
              <w:rPr>
                <w:rFonts w:ascii="Arial" w:hAnsi="Arial" w:cs="Arial"/>
                <w:sz w:val="28"/>
                <w:szCs w:val="28"/>
              </w:rPr>
            </w:pPr>
          </w:p>
        </w:tc>
        <w:tc>
          <w:tcPr>
            <w:tcW w:w="924" w:type="dxa"/>
          </w:tcPr>
          <w:p w14:paraId="15AAD628" w14:textId="77777777" w:rsidR="004C3454" w:rsidRPr="00912A39" w:rsidRDefault="004C3454" w:rsidP="005324D3">
            <w:pPr>
              <w:rPr>
                <w:rFonts w:ascii="Arial" w:hAnsi="Arial" w:cs="Arial"/>
                <w:sz w:val="28"/>
                <w:szCs w:val="28"/>
              </w:rPr>
            </w:pPr>
          </w:p>
        </w:tc>
        <w:tc>
          <w:tcPr>
            <w:tcW w:w="924" w:type="dxa"/>
          </w:tcPr>
          <w:p w14:paraId="55E66C56" w14:textId="77777777" w:rsidR="004C3454" w:rsidRPr="00912A39" w:rsidRDefault="004C3454" w:rsidP="005324D3">
            <w:pPr>
              <w:rPr>
                <w:rFonts w:ascii="Arial" w:hAnsi="Arial" w:cs="Arial"/>
                <w:sz w:val="28"/>
                <w:szCs w:val="28"/>
              </w:rPr>
            </w:pPr>
          </w:p>
        </w:tc>
        <w:tc>
          <w:tcPr>
            <w:tcW w:w="925" w:type="dxa"/>
          </w:tcPr>
          <w:p w14:paraId="03D6F4BD" w14:textId="77777777" w:rsidR="004C3454" w:rsidRPr="00912A39" w:rsidRDefault="004C3454" w:rsidP="005324D3">
            <w:pPr>
              <w:rPr>
                <w:rFonts w:ascii="Arial" w:hAnsi="Arial" w:cs="Arial"/>
                <w:sz w:val="28"/>
                <w:szCs w:val="28"/>
              </w:rPr>
            </w:pPr>
          </w:p>
        </w:tc>
      </w:tr>
      <w:tr w:rsidR="004C3454" w:rsidRPr="00912A39" w14:paraId="58A81282" w14:textId="77777777" w:rsidTr="005324D3">
        <w:tc>
          <w:tcPr>
            <w:tcW w:w="4621" w:type="dxa"/>
          </w:tcPr>
          <w:p w14:paraId="5339A1B4" w14:textId="77777777" w:rsidR="004C3454" w:rsidRPr="00912A39" w:rsidRDefault="004C3454" w:rsidP="005324D3">
            <w:pPr>
              <w:rPr>
                <w:rFonts w:ascii="Arial" w:hAnsi="Arial" w:cs="Arial"/>
                <w:sz w:val="28"/>
                <w:szCs w:val="28"/>
              </w:rPr>
            </w:pPr>
            <w:r w:rsidRPr="00912A39">
              <w:rPr>
                <w:rFonts w:ascii="Arial" w:hAnsi="Arial" w:cs="Arial"/>
                <w:sz w:val="28"/>
                <w:szCs w:val="28"/>
              </w:rPr>
              <w:t>10   Doing well</w:t>
            </w:r>
          </w:p>
        </w:tc>
        <w:tc>
          <w:tcPr>
            <w:tcW w:w="924" w:type="dxa"/>
          </w:tcPr>
          <w:p w14:paraId="64FD553F" w14:textId="77777777" w:rsidR="004C3454" w:rsidRPr="00912A39" w:rsidRDefault="004C3454" w:rsidP="005324D3">
            <w:pPr>
              <w:rPr>
                <w:rFonts w:ascii="Arial" w:hAnsi="Arial" w:cs="Arial"/>
                <w:sz w:val="28"/>
                <w:szCs w:val="28"/>
              </w:rPr>
            </w:pPr>
          </w:p>
        </w:tc>
        <w:tc>
          <w:tcPr>
            <w:tcW w:w="924" w:type="dxa"/>
          </w:tcPr>
          <w:p w14:paraId="65BC5070" w14:textId="77777777" w:rsidR="004C3454" w:rsidRPr="00912A39" w:rsidRDefault="004C3454" w:rsidP="005324D3">
            <w:pPr>
              <w:rPr>
                <w:rFonts w:ascii="Arial" w:hAnsi="Arial" w:cs="Arial"/>
                <w:sz w:val="28"/>
                <w:szCs w:val="28"/>
              </w:rPr>
            </w:pPr>
          </w:p>
        </w:tc>
        <w:tc>
          <w:tcPr>
            <w:tcW w:w="924" w:type="dxa"/>
          </w:tcPr>
          <w:p w14:paraId="0466D0E0" w14:textId="77777777" w:rsidR="004C3454" w:rsidRPr="00912A39" w:rsidRDefault="004C3454" w:rsidP="005324D3">
            <w:pPr>
              <w:rPr>
                <w:rFonts w:ascii="Arial" w:hAnsi="Arial" w:cs="Arial"/>
                <w:sz w:val="28"/>
                <w:szCs w:val="28"/>
              </w:rPr>
            </w:pPr>
          </w:p>
        </w:tc>
        <w:tc>
          <w:tcPr>
            <w:tcW w:w="924" w:type="dxa"/>
          </w:tcPr>
          <w:p w14:paraId="7767E256" w14:textId="77777777" w:rsidR="004C3454" w:rsidRPr="00912A39" w:rsidRDefault="004C3454" w:rsidP="005324D3">
            <w:pPr>
              <w:rPr>
                <w:rFonts w:ascii="Arial" w:hAnsi="Arial" w:cs="Arial"/>
                <w:sz w:val="28"/>
                <w:szCs w:val="28"/>
              </w:rPr>
            </w:pPr>
          </w:p>
        </w:tc>
        <w:tc>
          <w:tcPr>
            <w:tcW w:w="925" w:type="dxa"/>
          </w:tcPr>
          <w:p w14:paraId="6762E996" w14:textId="77777777" w:rsidR="004C3454" w:rsidRPr="00912A39" w:rsidRDefault="004C3454" w:rsidP="005324D3">
            <w:pPr>
              <w:rPr>
                <w:rFonts w:ascii="Arial" w:hAnsi="Arial" w:cs="Arial"/>
                <w:sz w:val="28"/>
                <w:szCs w:val="28"/>
              </w:rPr>
            </w:pPr>
          </w:p>
        </w:tc>
      </w:tr>
      <w:tr w:rsidR="004C3454" w:rsidRPr="00912A39" w14:paraId="41BBD28B" w14:textId="77777777" w:rsidTr="005324D3">
        <w:tc>
          <w:tcPr>
            <w:tcW w:w="4621" w:type="dxa"/>
          </w:tcPr>
          <w:p w14:paraId="42DAD819" w14:textId="77777777" w:rsidR="004C3454" w:rsidRPr="00912A39" w:rsidRDefault="004C3454" w:rsidP="005324D3">
            <w:pPr>
              <w:rPr>
                <w:rFonts w:ascii="Arial" w:hAnsi="Arial" w:cs="Arial"/>
                <w:sz w:val="28"/>
                <w:szCs w:val="28"/>
              </w:rPr>
            </w:pPr>
            <w:r w:rsidRPr="00912A39">
              <w:rPr>
                <w:rFonts w:ascii="Arial" w:hAnsi="Arial" w:cs="Arial"/>
                <w:sz w:val="28"/>
                <w:szCs w:val="28"/>
              </w:rPr>
              <w:t>11   Workload management</w:t>
            </w:r>
          </w:p>
        </w:tc>
        <w:tc>
          <w:tcPr>
            <w:tcW w:w="924" w:type="dxa"/>
          </w:tcPr>
          <w:p w14:paraId="60A10CE0" w14:textId="77777777" w:rsidR="004C3454" w:rsidRPr="00912A39" w:rsidRDefault="004C3454" w:rsidP="005324D3">
            <w:pPr>
              <w:rPr>
                <w:rFonts w:ascii="Arial" w:hAnsi="Arial" w:cs="Arial"/>
                <w:sz w:val="28"/>
                <w:szCs w:val="28"/>
              </w:rPr>
            </w:pPr>
          </w:p>
        </w:tc>
        <w:tc>
          <w:tcPr>
            <w:tcW w:w="924" w:type="dxa"/>
          </w:tcPr>
          <w:p w14:paraId="1D77C664" w14:textId="77777777" w:rsidR="004C3454" w:rsidRPr="00912A39" w:rsidRDefault="004C3454" w:rsidP="005324D3">
            <w:pPr>
              <w:rPr>
                <w:rFonts w:ascii="Arial" w:hAnsi="Arial" w:cs="Arial"/>
                <w:sz w:val="28"/>
                <w:szCs w:val="28"/>
              </w:rPr>
            </w:pPr>
          </w:p>
        </w:tc>
        <w:tc>
          <w:tcPr>
            <w:tcW w:w="924" w:type="dxa"/>
          </w:tcPr>
          <w:p w14:paraId="1702BC14" w14:textId="77777777" w:rsidR="004C3454" w:rsidRPr="00912A39" w:rsidRDefault="004C3454" w:rsidP="005324D3">
            <w:pPr>
              <w:rPr>
                <w:rFonts w:ascii="Arial" w:hAnsi="Arial" w:cs="Arial"/>
                <w:sz w:val="28"/>
                <w:szCs w:val="28"/>
              </w:rPr>
            </w:pPr>
          </w:p>
        </w:tc>
        <w:tc>
          <w:tcPr>
            <w:tcW w:w="924" w:type="dxa"/>
          </w:tcPr>
          <w:p w14:paraId="5EF60542" w14:textId="77777777" w:rsidR="004C3454" w:rsidRPr="00912A39" w:rsidRDefault="004C3454" w:rsidP="005324D3">
            <w:pPr>
              <w:rPr>
                <w:rFonts w:ascii="Arial" w:hAnsi="Arial" w:cs="Arial"/>
                <w:sz w:val="28"/>
                <w:szCs w:val="28"/>
              </w:rPr>
            </w:pPr>
          </w:p>
        </w:tc>
        <w:tc>
          <w:tcPr>
            <w:tcW w:w="925" w:type="dxa"/>
          </w:tcPr>
          <w:p w14:paraId="1F34A572" w14:textId="77777777" w:rsidR="004C3454" w:rsidRPr="00912A39" w:rsidRDefault="004C3454" w:rsidP="005324D3">
            <w:pPr>
              <w:rPr>
                <w:rFonts w:ascii="Arial" w:hAnsi="Arial" w:cs="Arial"/>
                <w:sz w:val="28"/>
                <w:szCs w:val="28"/>
              </w:rPr>
            </w:pPr>
          </w:p>
        </w:tc>
      </w:tr>
      <w:tr w:rsidR="004C3454" w:rsidRPr="00912A39" w14:paraId="19D904D0" w14:textId="77777777" w:rsidTr="005324D3">
        <w:tc>
          <w:tcPr>
            <w:tcW w:w="4621" w:type="dxa"/>
          </w:tcPr>
          <w:p w14:paraId="5D88E6F3" w14:textId="77777777" w:rsidR="004C3454" w:rsidRPr="00912A39" w:rsidRDefault="004C3454" w:rsidP="005324D3">
            <w:pPr>
              <w:rPr>
                <w:rFonts w:ascii="Arial" w:hAnsi="Arial" w:cs="Arial"/>
                <w:sz w:val="28"/>
                <w:szCs w:val="28"/>
              </w:rPr>
            </w:pPr>
            <w:r w:rsidRPr="00912A39">
              <w:rPr>
                <w:rFonts w:ascii="Arial" w:hAnsi="Arial" w:cs="Arial"/>
                <w:sz w:val="28"/>
                <w:szCs w:val="28"/>
              </w:rPr>
              <w:t>12   Happiness</w:t>
            </w:r>
          </w:p>
        </w:tc>
        <w:tc>
          <w:tcPr>
            <w:tcW w:w="924" w:type="dxa"/>
          </w:tcPr>
          <w:p w14:paraId="6810EAEA" w14:textId="77777777" w:rsidR="004C3454" w:rsidRPr="00912A39" w:rsidRDefault="004C3454" w:rsidP="005324D3">
            <w:pPr>
              <w:rPr>
                <w:rFonts w:ascii="Arial" w:hAnsi="Arial" w:cs="Arial"/>
                <w:sz w:val="28"/>
                <w:szCs w:val="28"/>
              </w:rPr>
            </w:pPr>
          </w:p>
        </w:tc>
        <w:tc>
          <w:tcPr>
            <w:tcW w:w="924" w:type="dxa"/>
          </w:tcPr>
          <w:p w14:paraId="6C110FC3" w14:textId="77777777" w:rsidR="004C3454" w:rsidRPr="00912A39" w:rsidRDefault="004C3454" w:rsidP="005324D3">
            <w:pPr>
              <w:rPr>
                <w:rFonts w:ascii="Arial" w:hAnsi="Arial" w:cs="Arial"/>
                <w:sz w:val="28"/>
                <w:szCs w:val="28"/>
              </w:rPr>
            </w:pPr>
          </w:p>
        </w:tc>
        <w:tc>
          <w:tcPr>
            <w:tcW w:w="924" w:type="dxa"/>
          </w:tcPr>
          <w:p w14:paraId="6596963C" w14:textId="77777777" w:rsidR="004C3454" w:rsidRPr="00912A39" w:rsidRDefault="004C3454" w:rsidP="005324D3">
            <w:pPr>
              <w:rPr>
                <w:rFonts w:ascii="Arial" w:hAnsi="Arial" w:cs="Arial"/>
                <w:sz w:val="28"/>
                <w:szCs w:val="28"/>
              </w:rPr>
            </w:pPr>
          </w:p>
        </w:tc>
        <w:tc>
          <w:tcPr>
            <w:tcW w:w="924" w:type="dxa"/>
          </w:tcPr>
          <w:p w14:paraId="5D0E794D" w14:textId="77777777" w:rsidR="004C3454" w:rsidRPr="00912A39" w:rsidRDefault="004C3454" w:rsidP="005324D3">
            <w:pPr>
              <w:rPr>
                <w:rFonts w:ascii="Arial" w:hAnsi="Arial" w:cs="Arial"/>
                <w:sz w:val="28"/>
                <w:szCs w:val="28"/>
              </w:rPr>
            </w:pPr>
          </w:p>
        </w:tc>
        <w:tc>
          <w:tcPr>
            <w:tcW w:w="925" w:type="dxa"/>
          </w:tcPr>
          <w:p w14:paraId="0F506255" w14:textId="77777777" w:rsidR="004C3454" w:rsidRPr="00912A39" w:rsidRDefault="004C3454" w:rsidP="005324D3">
            <w:pPr>
              <w:rPr>
                <w:rFonts w:ascii="Arial" w:hAnsi="Arial" w:cs="Arial"/>
                <w:sz w:val="28"/>
                <w:szCs w:val="28"/>
              </w:rPr>
            </w:pPr>
          </w:p>
        </w:tc>
      </w:tr>
      <w:tr w:rsidR="004C3454" w:rsidRPr="00912A39" w14:paraId="0780BFF8" w14:textId="77777777" w:rsidTr="005324D3">
        <w:tc>
          <w:tcPr>
            <w:tcW w:w="4621" w:type="dxa"/>
          </w:tcPr>
          <w:p w14:paraId="359A604D" w14:textId="77777777" w:rsidR="004C3454" w:rsidRPr="00912A39" w:rsidRDefault="004C3454" w:rsidP="005324D3">
            <w:pPr>
              <w:rPr>
                <w:rFonts w:ascii="Arial" w:hAnsi="Arial" w:cs="Arial"/>
                <w:sz w:val="28"/>
                <w:szCs w:val="28"/>
              </w:rPr>
            </w:pPr>
            <w:r w:rsidRPr="00912A39">
              <w:rPr>
                <w:rFonts w:ascii="Arial" w:hAnsi="Arial" w:cs="Arial"/>
                <w:sz w:val="28"/>
                <w:szCs w:val="28"/>
              </w:rPr>
              <w:t>13   Managing stress</w:t>
            </w:r>
          </w:p>
        </w:tc>
        <w:tc>
          <w:tcPr>
            <w:tcW w:w="924" w:type="dxa"/>
          </w:tcPr>
          <w:p w14:paraId="7E6D4169" w14:textId="77777777" w:rsidR="004C3454" w:rsidRPr="00912A39" w:rsidRDefault="004C3454" w:rsidP="005324D3">
            <w:pPr>
              <w:rPr>
                <w:rFonts w:ascii="Arial" w:hAnsi="Arial" w:cs="Arial"/>
                <w:sz w:val="28"/>
                <w:szCs w:val="28"/>
              </w:rPr>
            </w:pPr>
          </w:p>
        </w:tc>
        <w:tc>
          <w:tcPr>
            <w:tcW w:w="924" w:type="dxa"/>
          </w:tcPr>
          <w:p w14:paraId="40735860" w14:textId="77777777" w:rsidR="004C3454" w:rsidRPr="00912A39" w:rsidRDefault="004C3454" w:rsidP="005324D3">
            <w:pPr>
              <w:rPr>
                <w:rFonts w:ascii="Arial" w:hAnsi="Arial" w:cs="Arial"/>
                <w:sz w:val="28"/>
                <w:szCs w:val="28"/>
              </w:rPr>
            </w:pPr>
          </w:p>
        </w:tc>
        <w:tc>
          <w:tcPr>
            <w:tcW w:w="924" w:type="dxa"/>
          </w:tcPr>
          <w:p w14:paraId="24121ED6" w14:textId="77777777" w:rsidR="004C3454" w:rsidRPr="00912A39" w:rsidRDefault="004C3454" w:rsidP="005324D3">
            <w:pPr>
              <w:rPr>
                <w:rFonts w:ascii="Arial" w:hAnsi="Arial" w:cs="Arial"/>
                <w:sz w:val="28"/>
                <w:szCs w:val="28"/>
              </w:rPr>
            </w:pPr>
          </w:p>
        </w:tc>
        <w:tc>
          <w:tcPr>
            <w:tcW w:w="924" w:type="dxa"/>
          </w:tcPr>
          <w:p w14:paraId="6635C7EA" w14:textId="77777777" w:rsidR="004C3454" w:rsidRPr="00912A39" w:rsidRDefault="004C3454" w:rsidP="005324D3">
            <w:pPr>
              <w:rPr>
                <w:rFonts w:ascii="Arial" w:hAnsi="Arial" w:cs="Arial"/>
                <w:sz w:val="28"/>
                <w:szCs w:val="28"/>
              </w:rPr>
            </w:pPr>
          </w:p>
        </w:tc>
        <w:tc>
          <w:tcPr>
            <w:tcW w:w="925" w:type="dxa"/>
          </w:tcPr>
          <w:p w14:paraId="3843437C" w14:textId="77777777" w:rsidR="004C3454" w:rsidRPr="00912A39" w:rsidRDefault="004C3454" w:rsidP="005324D3">
            <w:pPr>
              <w:rPr>
                <w:rFonts w:ascii="Arial" w:hAnsi="Arial" w:cs="Arial"/>
                <w:sz w:val="28"/>
                <w:szCs w:val="28"/>
              </w:rPr>
            </w:pPr>
          </w:p>
        </w:tc>
      </w:tr>
      <w:tr w:rsidR="004C3454" w:rsidRPr="00912A39" w14:paraId="647FA7B5" w14:textId="77777777" w:rsidTr="005324D3">
        <w:tc>
          <w:tcPr>
            <w:tcW w:w="4621" w:type="dxa"/>
          </w:tcPr>
          <w:p w14:paraId="7151515A" w14:textId="77777777" w:rsidR="004C3454" w:rsidRPr="00912A39" w:rsidRDefault="004C3454" w:rsidP="005324D3">
            <w:pPr>
              <w:rPr>
                <w:rFonts w:ascii="Arial" w:hAnsi="Arial" w:cs="Arial"/>
                <w:sz w:val="28"/>
                <w:szCs w:val="28"/>
              </w:rPr>
            </w:pPr>
            <w:r w:rsidRPr="00912A39">
              <w:rPr>
                <w:rFonts w:ascii="Arial" w:hAnsi="Arial" w:cs="Arial"/>
                <w:sz w:val="28"/>
                <w:szCs w:val="28"/>
              </w:rPr>
              <w:t>14   Achievements acknowledged</w:t>
            </w:r>
          </w:p>
        </w:tc>
        <w:tc>
          <w:tcPr>
            <w:tcW w:w="924" w:type="dxa"/>
          </w:tcPr>
          <w:p w14:paraId="57AAD5BE" w14:textId="77777777" w:rsidR="004C3454" w:rsidRPr="00912A39" w:rsidRDefault="004C3454" w:rsidP="005324D3">
            <w:pPr>
              <w:rPr>
                <w:rFonts w:ascii="Arial" w:hAnsi="Arial" w:cs="Arial"/>
                <w:sz w:val="28"/>
                <w:szCs w:val="28"/>
              </w:rPr>
            </w:pPr>
          </w:p>
        </w:tc>
        <w:tc>
          <w:tcPr>
            <w:tcW w:w="924" w:type="dxa"/>
          </w:tcPr>
          <w:p w14:paraId="4FD6B12A" w14:textId="77777777" w:rsidR="004C3454" w:rsidRPr="00912A39" w:rsidRDefault="004C3454" w:rsidP="005324D3">
            <w:pPr>
              <w:rPr>
                <w:rFonts w:ascii="Arial" w:hAnsi="Arial" w:cs="Arial"/>
                <w:sz w:val="28"/>
                <w:szCs w:val="28"/>
              </w:rPr>
            </w:pPr>
          </w:p>
        </w:tc>
        <w:tc>
          <w:tcPr>
            <w:tcW w:w="924" w:type="dxa"/>
          </w:tcPr>
          <w:p w14:paraId="7A577B9C" w14:textId="77777777" w:rsidR="004C3454" w:rsidRPr="00912A39" w:rsidRDefault="004C3454" w:rsidP="005324D3">
            <w:pPr>
              <w:rPr>
                <w:rFonts w:ascii="Arial" w:hAnsi="Arial" w:cs="Arial"/>
                <w:sz w:val="28"/>
                <w:szCs w:val="28"/>
              </w:rPr>
            </w:pPr>
          </w:p>
        </w:tc>
        <w:tc>
          <w:tcPr>
            <w:tcW w:w="924" w:type="dxa"/>
          </w:tcPr>
          <w:p w14:paraId="092E0A55" w14:textId="77777777" w:rsidR="004C3454" w:rsidRPr="00912A39" w:rsidRDefault="004C3454" w:rsidP="005324D3">
            <w:pPr>
              <w:rPr>
                <w:rFonts w:ascii="Arial" w:hAnsi="Arial" w:cs="Arial"/>
                <w:sz w:val="28"/>
                <w:szCs w:val="28"/>
              </w:rPr>
            </w:pPr>
          </w:p>
        </w:tc>
        <w:tc>
          <w:tcPr>
            <w:tcW w:w="925" w:type="dxa"/>
          </w:tcPr>
          <w:p w14:paraId="464F1FB1" w14:textId="77777777" w:rsidR="004C3454" w:rsidRPr="00912A39" w:rsidRDefault="004C3454" w:rsidP="005324D3">
            <w:pPr>
              <w:rPr>
                <w:rFonts w:ascii="Arial" w:hAnsi="Arial" w:cs="Arial"/>
                <w:sz w:val="28"/>
                <w:szCs w:val="28"/>
              </w:rPr>
            </w:pPr>
          </w:p>
        </w:tc>
      </w:tr>
      <w:tr w:rsidR="004C3454" w:rsidRPr="00912A39" w14:paraId="347FBF8A" w14:textId="77777777" w:rsidTr="005324D3">
        <w:tc>
          <w:tcPr>
            <w:tcW w:w="4621" w:type="dxa"/>
          </w:tcPr>
          <w:p w14:paraId="1051C5DD" w14:textId="77777777" w:rsidR="004C3454" w:rsidRPr="00912A39" w:rsidRDefault="004C3454" w:rsidP="005324D3">
            <w:pPr>
              <w:rPr>
                <w:rFonts w:ascii="Arial" w:hAnsi="Arial" w:cs="Arial"/>
                <w:sz w:val="28"/>
                <w:szCs w:val="28"/>
              </w:rPr>
            </w:pPr>
            <w:r w:rsidRPr="00912A39">
              <w:rPr>
                <w:rFonts w:ascii="Arial" w:hAnsi="Arial" w:cs="Arial"/>
                <w:sz w:val="28"/>
                <w:szCs w:val="28"/>
              </w:rPr>
              <w:t>15   Opportunities to grow</w:t>
            </w:r>
          </w:p>
        </w:tc>
        <w:tc>
          <w:tcPr>
            <w:tcW w:w="924" w:type="dxa"/>
          </w:tcPr>
          <w:p w14:paraId="2C207379" w14:textId="77777777" w:rsidR="004C3454" w:rsidRPr="00912A39" w:rsidRDefault="004C3454" w:rsidP="005324D3">
            <w:pPr>
              <w:rPr>
                <w:rFonts w:ascii="Arial" w:hAnsi="Arial" w:cs="Arial"/>
                <w:sz w:val="28"/>
                <w:szCs w:val="28"/>
              </w:rPr>
            </w:pPr>
          </w:p>
        </w:tc>
        <w:tc>
          <w:tcPr>
            <w:tcW w:w="924" w:type="dxa"/>
          </w:tcPr>
          <w:p w14:paraId="73FAA7AB" w14:textId="77777777" w:rsidR="004C3454" w:rsidRPr="00912A39" w:rsidRDefault="004C3454" w:rsidP="005324D3">
            <w:pPr>
              <w:rPr>
                <w:rFonts w:ascii="Arial" w:hAnsi="Arial" w:cs="Arial"/>
                <w:sz w:val="28"/>
                <w:szCs w:val="28"/>
              </w:rPr>
            </w:pPr>
          </w:p>
        </w:tc>
        <w:tc>
          <w:tcPr>
            <w:tcW w:w="924" w:type="dxa"/>
          </w:tcPr>
          <w:p w14:paraId="71FF4C98" w14:textId="77777777" w:rsidR="004C3454" w:rsidRPr="00912A39" w:rsidRDefault="004C3454" w:rsidP="005324D3">
            <w:pPr>
              <w:rPr>
                <w:rFonts w:ascii="Arial" w:hAnsi="Arial" w:cs="Arial"/>
                <w:sz w:val="28"/>
                <w:szCs w:val="28"/>
              </w:rPr>
            </w:pPr>
          </w:p>
        </w:tc>
        <w:tc>
          <w:tcPr>
            <w:tcW w:w="924" w:type="dxa"/>
          </w:tcPr>
          <w:p w14:paraId="6A2A5EA0" w14:textId="77777777" w:rsidR="004C3454" w:rsidRPr="00912A39" w:rsidRDefault="004C3454" w:rsidP="005324D3">
            <w:pPr>
              <w:rPr>
                <w:rFonts w:ascii="Arial" w:hAnsi="Arial" w:cs="Arial"/>
                <w:sz w:val="28"/>
                <w:szCs w:val="28"/>
              </w:rPr>
            </w:pPr>
          </w:p>
        </w:tc>
        <w:tc>
          <w:tcPr>
            <w:tcW w:w="925" w:type="dxa"/>
          </w:tcPr>
          <w:p w14:paraId="767D0041" w14:textId="77777777" w:rsidR="004C3454" w:rsidRPr="00912A39" w:rsidRDefault="004C3454" w:rsidP="005324D3">
            <w:pPr>
              <w:rPr>
                <w:rFonts w:ascii="Arial" w:hAnsi="Arial" w:cs="Arial"/>
                <w:sz w:val="28"/>
                <w:szCs w:val="28"/>
              </w:rPr>
            </w:pPr>
          </w:p>
        </w:tc>
      </w:tr>
      <w:tr w:rsidR="004C3454" w:rsidRPr="00912A39" w14:paraId="2D5C984B" w14:textId="77777777" w:rsidTr="005324D3">
        <w:tc>
          <w:tcPr>
            <w:tcW w:w="4621" w:type="dxa"/>
          </w:tcPr>
          <w:p w14:paraId="23E3E9C6" w14:textId="77777777" w:rsidR="004C3454" w:rsidRPr="00912A39" w:rsidRDefault="004C3454" w:rsidP="005324D3">
            <w:pPr>
              <w:rPr>
                <w:rFonts w:ascii="Arial" w:hAnsi="Arial" w:cs="Arial"/>
                <w:sz w:val="28"/>
                <w:szCs w:val="28"/>
              </w:rPr>
            </w:pPr>
            <w:r w:rsidRPr="00912A39">
              <w:rPr>
                <w:rFonts w:ascii="Arial" w:hAnsi="Arial" w:cs="Arial"/>
                <w:sz w:val="28"/>
                <w:szCs w:val="28"/>
              </w:rPr>
              <w:t>16   Treated fairly</w:t>
            </w:r>
          </w:p>
        </w:tc>
        <w:tc>
          <w:tcPr>
            <w:tcW w:w="924" w:type="dxa"/>
          </w:tcPr>
          <w:p w14:paraId="798C2632" w14:textId="77777777" w:rsidR="004C3454" w:rsidRPr="00912A39" w:rsidRDefault="004C3454" w:rsidP="005324D3">
            <w:pPr>
              <w:rPr>
                <w:rFonts w:ascii="Arial" w:hAnsi="Arial" w:cs="Arial"/>
                <w:sz w:val="28"/>
                <w:szCs w:val="28"/>
              </w:rPr>
            </w:pPr>
          </w:p>
        </w:tc>
        <w:tc>
          <w:tcPr>
            <w:tcW w:w="924" w:type="dxa"/>
          </w:tcPr>
          <w:p w14:paraId="10A24121" w14:textId="77777777" w:rsidR="004C3454" w:rsidRPr="00912A39" w:rsidRDefault="004C3454" w:rsidP="005324D3">
            <w:pPr>
              <w:rPr>
                <w:rFonts w:ascii="Arial" w:hAnsi="Arial" w:cs="Arial"/>
                <w:sz w:val="28"/>
                <w:szCs w:val="28"/>
              </w:rPr>
            </w:pPr>
          </w:p>
        </w:tc>
        <w:tc>
          <w:tcPr>
            <w:tcW w:w="924" w:type="dxa"/>
          </w:tcPr>
          <w:p w14:paraId="3BA9574B" w14:textId="77777777" w:rsidR="004C3454" w:rsidRPr="00912A39" w:rsidRDefault="004C3454" w:rsidP="005324D3">
            <w:pPr>
              <w:rPr>
                <w:rFonts w:ascii="Arial" w:hAnsi="Arial" w:cs="Arial"/>
                <w:sz w:val="28"/>
                <w:szCs w:val="28"/>
              </w:rPr>
            </w:pPr>
          </w:p>
        </w:tc>
        <w:tc>
          <w:tcPr>
            <w:tcW w:w="924" w:type="dxa"/>
          </w:tcPr>
          <w:p w14:paraId="6A86BCF3" w14:textId="77777777" w:rsidR="004C3454" w:rsidRPr="00912A39" w:rsidRDefault="004C3454" w:rsidP="005324D3">
            <w:pPr>
              <w:rPr>
                <w:rFonts w:ascii="Arial" w:hAnsi="Arial" w:cs="Arial"/>
                <w:sz w:val="28"/>
                <w:szCs w:val="28"/>
              </w:rPr>
            </w:pPr>
          </w:p>
        </w:tc>
        <w:tc>
          <w:tcPr>
            <w:tcW w:w="925" w:type="dxa"/>
          </w:tcPr>
          <w:p w14:paraId="4E0B94E9" w14:textId="77777777" w:rsidR="004C3454" w:rsidRPr="00912A39" w:rsidRDefault="004C3454" w:rsidP="005324D3">
            <w:pPr>
              <w:rPr>
                <w:rFonts w:ascii="Arial" w:hAnsi="Arial" w:cs="Arial"/>
                <w:sz w:val="28"/>
                <w:szCs w:val="28"/>
              </w:rPr>
            </w:pPr>
          </w:p>
        </w:tc>
      </w:tr>
      <w:tr w:rsidR="004C3454" w:rsidRPr="00912A39" w14:paraId="18912A5B" w14:textId="77777777" w:rsidTr="005324D3">
        <w:tc>
          <w:tcPr>
            <w:tcW w:w="4621" w:type="dxa"/>
          </w:tcPr>
          <w:p w14:paraId="544B536E" w14:textId="77777777" w:rsidR="004C3454" w:rsidRPr="00912A39" w:rsidRDefault="004C3454" w:rsidP="005324D3">
            <w:pPr>
              <w:rPr>
                <w:rFonts w:ascii="Arial" w:hAnsi="Arial" w:cs="Arial"/>
                <w:sz w:val="28"/>
                <w:szCs w:val="28"/>
              </w:rPr>
            </w:pPr>
            <w:r w:rsidRPr="00912A39">
              <w:rPr>
                <w:rFonts w:ascii="Arial" w:hAnsi="Arial" w:cs="Arial"/>
                <w:sz w:val="28"/>
                <w:szCs w:val="28"/>
              </w:rPr>
              <w:t>17   Treated equally</w:t>
            </w:r>
          </w:p>
        </w:tc>
        <w:tc>
          <w:tcPr>
            <w:tcW w:w="924" w:type="dxa"/>
          </w:tcPr>
          <w:p w14:paraId="68CC8929" w14:textId="77777777" w:rsidR="004C3454" w:rsidRPr="00912A39" w:rsidRDefault="004C3454" w:rsidP="005324D3">
            <w:pPr>
              <w:rPr>
                <w:rFonts w:ascii="Arial" w:hAnsi="Arial" w:cs="Arial"/>
                <w:sz w:val="28"/>
                <w:szCs w:val="28"/>
              </w:rPr>
            </w:pPr>
          </w:p>
        </w:tc>
        <w:tc>
          <w:tcPr>
            <w:tcW w:w="924" w:type="dxa"/>
          </w:tcPr>
          <w:p w14:paraId="09B6E0CF" w14:textId="77777777" w:rsidR="004C3454" w:rsidRPr="00912A39" w:rsidRDefault="004C3454" w:rsidP="005324D3">
            <w:pPr>
              <w:rPr>
                <w:rFonts w:ascii="Arial" w:hAnsi="Arial" w:cs="Arial"/>
                <w:sz w:val="28"/>
                <w:szCs w:val="28"/>
              </w:rPr>
            </w:pPr>
          </w:p>
        </w:tc>
        <w:tc>
          <w:tcPr>
            <w:tcW w:w="924" w:type="dxa"/>
          </w:tcPr>
          <w:p w14:paraId="47DB22CA" w14:textId="77777777" w:rsidR="004C3454" w:rsidRPr="00912A39" w:rsidRDefault="004C3454" w:rsidP="005324D3">
            <w:pPr>
              <w:rPr>
                <w:rFonts w:ascii="Arial" w:hAnsi="Arial" w:cs="Arial"/>
                <w:sz w:val="28"/>
                <w:szCs w:val="28"/>
              </w:rPr>
            </w:pPr>
          </w:p>
        </w:tc>
        <w:tc>
          <w:tcPr>
            <w:tcW w:w="924" w:type="dxa"/>
          </w:tcPr>
          <w:p w14:paraId="3CD28510" w14:textId="77777777" w:rsidR="004C3454" w:rsidRPr="00912A39" w:rsidRDefault="004C3454" w:rsidP="005324D3">
            <w:pPr>
              <w:rPr>
                <w:rFonts w:ascii="Arial" w:hAnsi="Arial" w:cs="Arial"/>
                <w:sz w:val="28"/>
                <w:szCs w:val="28"/>
              </w:rPr>
            </w:pPr>
          </w:p>
        </w:tc>
        <w:tc>
          <w:tcPr>
            <w:tcW w:w="925" w:type="dxa"/>
          </w:tcPr>
          <w:p w14:paraId="73477CF1" w14:textId="77777777" w:rsidR="004C3454" w:rsidRPr="00912A39" w:rsidRDefault="004C3454" w:rsidP="005324D3">
            <w:pPr>
              <w:rPr>
                <w:rFonts w:ascii="Arial" w:hAnsi="Arial" w:cs="Arial"/>
                <w:sz w:val="28"/>
                <w:szCs w:val="28"/>
              </w:rPr>
            </w:pPr>
          </w:p>
        </w:tc>
      </w:tr>
      <w:tr w:rsidR="004C3454" w:rsidRPr="00912A39" w14:paraId="46D030A6" w14:textId="77777777" w:rsidTr="005324D3">
        <w:tc>
          <w:tcPr>
            <w:tcW w:w="4621" w:type="dxa"/>
          </w:tcPr>
          <w:p w14:paraId="1412A1D4" w14:textId="77777777" w:rsidR="004C3454" w:rsidRPr="00912A39" w:rsidRDefault="004C3454" w:rsidP="005324D3">
            <w:pPr>
              <w:rPr>
                <w:rFonts w:ascii="Arial" w:hAnsi="Arial" w:cs="Arial"/>
                <w:sz w:val="28"/>
                <w:szCs w:val="28"/>
              </w:rPr>
            </w:pPr>
            <w:r w:rsidRPr="00912A39">
              <w:rPr>
                <w:rFonts w:ascii="Arial" w:hAnsi="Arial" w:cs="Arial"/>
                <w:sz w:val="28"/>
                <w:szCs w:val="28"/>
              </w:rPr>
              <w:t>18   Strengths used</w:t>
            </w:r>
          </w:p>
        </w:tc>
        <w:tc>
          <w:tcPr>
            <w:tcW w:w="924" w:type="dxa"/>
          </w:tcPr>
          <w:p w14:paraId="29D70168" w14:textId="77777777" w:rsidR="004C3454" w:rsidRPr="00912A39" w:rsidRDefault="004C3454" w:rsidP="005324D3">
            <w:pPr>
              <w:rPr>
                <w:rFonts w:ascii="Arial" w:hAnsi="Arial" w:cs="Arial"/>
                <w:sz w:val="28"/>
                <w:szCs w:val="28"/>
              </w:rPr>
            </w:pPr>
          </w:p>
        </w:tc>
        <w:tc>
          <w:tcPr>
            <w:tcW w:w="924" w:type="dxa"/>
          </w:tcPr>
          <w:p w14:paraId="385DBFE2" w14:textId="77777777" w:rsidR="004C3454" w:rsidRPr="00912A39" w:rsidRDefault="004C3454" w:rsidP="005324D3">
            <w:pPr>
              <w:rPr>
                <w:rFonts w:ascii="Arial" w:hAnsi="Arial" w:cs="Arial"/>
                <w:sz w:val="28"/>
                <w:szCs w:val="28"/>
              </w:rPr>
            </w:pPr>
          </w:p>
        </w:tc>
        <w:tc>
          <w:tcPr>
            <w:tcW w:w="924" w:type="dxa"/>
          </w:tcPr>
          <w:p w14:paraId="7F97176A" w14:textId="77777777" w:rsidR="004C3454" w:rsidRPr="00912A39" w:rsidRDefault="004C3454" w:rsidP="005324D3">
            <w:pPr>
              <w:rPr>
                <w:rFonts w:ascii="Arial" w:hAnsi="Arial" w:cs="Arial"/>
                <w:sz w:val="28"/>
                <w:szCs w:val="28"/>
              </w:rPr>
            </w:pPr>
          </w:p>
        </w:tc>
        <w:tc>
          <w:tcPr>
            <w:tcW w:w="924" w:type="dxa"/>
          </w:tcPr>
          <w:p w14:paraId="626A474D" w14:textId="77777777" w:rsidR="004C3454" w:rsidRPr="00912A39" w:rsidRDefault="004C3454" w:rsidP="005324D3">
            <w:pPr>
              <w:rPr>
                <w:rFonts w:ascii="Arial" w:hAnsi="Arial" w:cs="Arial"/>
                <w:sz w:val="28"/>
                <w:szCs w:val="28"/>
              </w:rPr>
            </w:pPr>
          </w:p>
        </w:tc>
        <w:tc>
          <w:tcPr>
            <w:tcW w:w="925" w:type="dxa"/>
          </w:tcPr>
          <w:p w14:paraId="223E3050" w14:textId="77777777" w:rsidR="004C3454" w:rsidRPr="00912A39" w:rsidRDefault="004C3454" w:rsidP="005324D3">
            <w:pPr>
              <w:rPr>
                <w:rFonts w:ascii="Arial" w:hAnsi="Arial" w:cs="Arial"/>
                <w:sz w:val="28"/>
                <w:szCs w:val="28"/>
              </w:rPr>
            </w:pPr>
          </w:p>
        </w:tc>
      </w:tr>
      <w:tr w:rsidR="004C3454" w:rsidRPr="00912A39" w14:paraId="4C37A931" w14:textId="77777777" w:rsidTr="005324D3">
        <w:tc>
          <w:tcPr>
            <w:tcW w:w="4621" w:type="dxa"/>
          </w:tcPr>
          <w:p w14:paraId="3BE72400" w14:textId="77777777" w:rsidR="004C3454" w:rsidRPr="00912A39" w:rsidRDefault="004C3454" w:rsidP="005324D3">
            <w:pPr>
              <w:rPr>
                <w:rFonts w:ascii="Arial" w:hAnsi="Arial" w:cs="Arial"/>
                <w:sz w:val="28"/>
                <w:szCs w:val="28"/>
              </w:rPr>
            </w:pPr>
            <w:r w:rsidRPr="00912A39">
              <w:rPr>
                <w:rFonts w:ascii="Arial" w:hAnsi="Arial" w:cs="Arial"/>
                <w:sz w:val="28"/>
                <w:szCs w:val="28"/>
              </w:rPr>
              <w:t>19   Enjoy school</w:t>
            </w:r>
          </w:p>
        </w:tc>
        <w:tc>
          <w:tcPr>
            <w:tcW w:w="924" w:type="dxa"/>
          </w:tcPr>
          <w:p w14:paraId="2D5CE9B8" w14:textId="77777777" w:rsidR="004C3454" w:rsidRPr="00912A39" w:rsidRDefault="004C3454" w:rsidP="005324D3">
            <w:pPr>
              <w:rPr>
                <w:rFonts w:ascii="Arial" w:hAnsi="Arial" w:cs="Arial"/>
                <w:sz w:val="28"/>
                <w:szCs w:val="28"/>
              </w:rPr>
            </w:pPr>
          </w:p>
        </w:tc>
        <w:tc>
          <w:tcPr>
            <w:tcW w:w="924" w:type="dxa"/>
          </w:tcPr>
          <w:p w14:paraId="607F09E3" w14:textId="77777777" w:rsidR="004C3454" w:rsidRPr="00912A39" w:rsidRDefault="004C3454" w:rsidP="005324D3">
            <w:pPr>
              <w:rPr>
                <w:rFonts w:ascii="Arial" w:hAnsi="Arial" w:cs="Arial"/>
                <w:sz w:val="28"/>
                <w:szCs w:val="28"/>
              </w:rPr>
            </w:pPr>
          </w:p>
        </w:tc>
        <w:tc>
          <w:tcPr>
            <w:tcW w:w="924" w:type="dxa"/>
          </w:tcPr>
          <w:p w14:paraId="04AB45B3" w14:textId="77777777" w:rsidR="004C3454" w:rsidRPr="00912A39" w:rsidRDefault="004C3454" w:rsidP="005324D3">
            <w:pPr>
              <w:rPr>
                <w:rFonts w:ascii="Arial" w:hAnsi="Arial" w:cs="Arial"/>
                <w:sz w:val="28"/>
                <w:szCs w:val="28"/>
              </w:rPr>
            </w:pPr>
          </w:p>
        </w:tc>
        <w:tc>
          <w:tcPr>
            <w:tcW w:w="924" w:type="dxa"/>
          </w:tcPr>
          <w:p w14:paraId="399D9DA6" w14:textId="77777777" w:rsidR="004C3454" w:rsidRPr="00912A39" w:rsidRDefault="004C3454" w:rsidP="005324D3">
            <w:pPr>
              <w:rPr>
                <w:rFonts w:ascii="Arial" w:hAnsi="Arial" w:cs="Arial"/>
                <w:sz w:val="28"/>
                <w:szCs w:val="28"/>
              </w:rPr>
            </w:pPr>
          </w:p>
        </w:tc>
        <w:tc>
          <w:tcPr>
            <w:tcW w:w="925" w:type="dxa"/>
          </w:tcPr>
          <w:p w14:paraId="6EB5B6EE" w14:textId="77777777" w:rsidR="004C3454" w:rsidRPr="00912A39" w:rsidRDefault="004C3454" w:rsidP="005324D3">
            <w:pPr>
              <w:rPr>
                <w:rFonts w:ascii="Arial" w:hAnsi="Arial" w:cs="Arial"/>
                <w:sz w:val="28"/>
                <w:szCs w:val="28"/>
              </w:rPr>
            </w:pPr>
          </w:p>
        </w:tc>
      </w:tr>
      <w:tr w:rsidR="004C3454" w:rsidRPr="00912A39" w14:paraId="39197601" w14:textId="77777777" w:rsidTr="005324D3">
        <w:tc>
          <w:tcPr>
            <w:tcW w:w="4621" w:type="dxa"/>
          </w:tcPr>
          <w:p w14:paraId="0E62A9D3" w14:textId="77777777" w:rsidR="004C3454" w:rsidRPr="00912A39" w:rsidRDefault="004C3454" w:rsidP="005324D3">
            <w:pPr>
              <w:rPr>
                <w:rFonts w:ascii="Arial" w:hAnsi="Arial" w:cs="Arial"/>
                <w:sz w:val="28"/>
                <w:szCs w:val="28"/>
              </w:rPr>
            </w:pPr>
            <w:r w:rsidRPr="00912A39">
              <w:rPr>
                <w:rFonts w:ascii="Arial" w:hAnsi="Arial" w:cs="Arial"/>
                <w:sz w:val="28"/>
                <w:szCs w:val="28"/>
              </w:rPr>
              <w:t>20   Role is understood by others</w:t>
            </w:r>
          </w:p>
        </w:tc>
        <w:tc>
          <w:tcPr>
            <w:tcW w:w="924" w:type="dxa"/>
          </w:tcPr>
          <w:p w14:paraId="7A19C224" w14:textId="77777777" w:rsidR="004C3454" w:rsidRPr="00912A39" w:rsidRDefault="004C3454" w:rsidP="005324D3">
            <w:pPr>
              <w:rPr>
                <w:rFonts w:ascii="Arial" w:hAnsi="Arial" w:cs="Arial"/>
                <w:sz w:val="28"/>
                <w:szCs w:val="28"/>
              </w:rPr>
            </w:pPr>
          </w:p>
        </w:tc>
        <w:tc>
          <w:tcPr>
            <w:tcW w:w="924" w:type="dxa"/>
          </w:tcPr>
          <w:p w14:paraId="4939CBA6" w14:textId="77777777" w:rsidR="004C3454" w:rsidRPr="00912A39" w:rsidRDefault="004C3454" w:rsidP="005324D3">
            <w:pPr>
              <w:rPr>
                <w:rFonts w:ascii="Arial" w:hAnsi="Arial" w:cs="Arial"/>
                <w:sz w:val="28"/>
                <w:szCs w:val="28"/>
              </w:rPr>
            </w:pPr>
          </w:p>
        </w:tc>
        <w:tc>
          <w:tcPr>
            <w:tcW w:w="924" w:type="dxa"/>
          </w:tcPr>
          <w:p w14:paraId="494680C9" w14:textId="77777777" w:rsidR="004C3454" w:rsidRPr="00912A39" w:rsidRDefault="004C3454" w:rsidP="005324D3">
            <w:pPr>
              <w:rPr>
                <w:rFonts w:ascii="Arial" w:hAnsi="Arial" w:cs="Arial"/>
                <w:sz w:val="28"/>
                <w:szCs w:val="28"/>
              </w:rPr>
            </w:pPr>
          </w:p>
        </w:tc>
        <w:tc>
          <w:tcPr>
            <w:tcW w:w="924" w:type="dxa"/>
          </w:tcPr>
          <w:p w14:paraId="30C784EC" w14:textId="77777777" w:rsidR="004C3454" w:rsidRPr="00912A39" w:rsidRDefault="004C3454" w:rsidP="005324D3">
            <w:pPr>
              <w:rPr>
                <w:rFonts w:ascii="Arial" w:hAnsi="Arial" w:cs="Arial"/>
                <w:sz w:val="28"/>
                <w:szCs w:val="28"/>
              </w:rPr>
            </w:pPr>
          </w:p>
        </w:tc>
        <w:tc>
          <w:tcPr>
            <w:tcW w:w="925" w:type="dxa"/>
          </w:tcPr>
          <w:p w14:paraId="71432CC5" w14:textId="77777777" w:rsidR="004C3454" w:rsidRPr="00912A39" w:rsidRDefault="004C3454" w:rsidP="005324D3">
            <w:pPr>
              <w:rPr>
                <w:rFonts w:ascii="Arial" w:hAnsi="Arial" w:cs="Arial"/>
                <w:sz w:val="28"/>
                <w:szCs w:val="28"/>
              </w:rPr>
            </w:pPr>
          </w:p>
        </w:tc>
      </w:tr>
    </w:tbl>
    <w:p w14:paraId="20D0E8B2" w14:textId="77777777" w:rsidR="004C3454" w:rsidRPr="00912A39" w:rsidRDefault="004C3454" w:rsidP="004C3454">
      <w:pPr>
        <w:rPr>
          <w:rFonts w:ascii="Arial" w:hAnsi="Arial" w:cs="Arial"/>
        </w:rPr>
      </w:pPr>
    </w:p>
    <w:p w14:paraId="097BB076" w14:textId="77777777" w:rsidR="004C3454" w:rsidRPr="00912A39" w:rsidRDefault="004C3454" w:rsidP="004C3454">
      <w:pPr>
        <w:spacing w:before="100" w:beforeAutospacing="1" w:after="100" w:afterAutospacing="1" w:line="336" w:lineRule="atLeast"/>
        <w:rPr>
          <w:rFonts w:ascii="Arial" w:hAnsi="Arial" w:cs="Arial"/>
          <w:color w:val="000000"/>
          <w:sz w:val="32"/>
          <w:szCs w:val="32"/>
        </w:rPr>
      </w:pPr>
    </w:p>
    <w:p w14:paraId="692D5065" w14:textId="77777777" w:rsidR="004C3454" w:rsidRPr="00912A39" w:rsidRDefault="004C3454" w:rsidP="004C3454">
      <w:pPr>
        <w:spacing w:before="100" w:beforeAutospacing="1" w:after="100" w:afterAutospacing="1" w:line="336" w:lineRule="atLeast"/>
        <w:rPr>
          <w:rFonts w:ascii="Arial" w:hAnsi="Arial" w:cs="Arial"/>
          <w:color w:val="000000"/>
          <w:sz w:val="32"/>
          <w:szCs w:val="32"/>
        </w:rPr>
      </w:pPr>
    </w:p>
    <w:p w14:paraId="0A720F02" w14:textId="77777777" w:rsidR="004C3454" w:rsidRPr="00912A39" w:rsidRDefault="004C3454" w:rsidP="004C3454">
      <w:pPr>
        <w:spacing w:before="100" w:beforeAutospacing="1" w:after="100" w:afterAutospacing="1" w:line="336" w:lineRule="atLeast"/>
        <w:rPr>
          <w:rFonts w:ascii="Arial" w:hAnsi="Arial" w:cs="Arial"/>
          <w:color w:val="000000"/>
          <w:sz w:val="32"/>
          <w:szCs w:val="32"/>
        </w:rPr>
      </w:pPr>
    </w:p>
    <w:p w14:paraId="54B66ACF" w14:textId="29F00F60" w:rsidR="00F31183" w:rsidRPr="00912A39" w:rsidRDefault="00F31183" w:rsidP="004C3454">
      <w:pPr>
        <w:spacing w:before="100" w:beforeAutospacing="1" w:after="100" w:afterAutospacing="1" w:line="336" w:lineRule="atLeast"/>
        <w:rPr>
          <w:rFonts w:ascii="Arial" w:hAnsi="Arial" w:cs="Arial"/>
          <w:color w:val="000000"/>
          <w:sz w:val="32"/>
          <w:szCs w:val="32"/>
        </w:rPr>
      </w:pPr>
    </w:p>
    <w:p w14:paraId="798AB089" w14:textId="58A36FBB" w:rsidR="00640473" w:rsidRPr="00912A39" w:rsidRDefault="00640473" w:rsidP="004C3454">
      <w:pPr>
        <w:spacing w:before="100" w:beforeAutospacing="1" w:after="100" w:afterAutospacing="1" w:line="336" w:lineRule="atLeast"/>
        <w:rPr>
          <w:rFonts w:ascii="Arial" w:hAnsi="Arial" w:cs="Arial"/>
          <w:color w:val="000000"/>
          <w:sz w:val="32"/>
          <w:szCs w:val="32"/>
        </w:rPr>
      </w:pPr>
    </w:p>
    <w:p w14:paraId="11022B6F" w14:textId="77777777" w:rsidR="00640473" w:rsidRPr="00912A39" w:rsidRDefault="00640473" w:rsidP="004C3454">
      <w:pPr>
        <w:spacing w:before="100" w:beforeAutospacing="1" w:after="100" w:afterAutospacing="1" w:line="336" w:lineRule="atLeast"/>
        <w:rPr>
          <w:rFonts w:ascii="Arial" w:hAnsi="Arial" w:cs="Arial"/>
          <w:color w:val="000000"/>
          <w:sz w:val="32"/>
          <w:szCs w:val="32"/>
        </w:rPr>
      </w:pPr>
    </w:p>
    <w:p w14:paraId="752C720B" w14:textId="29977198" w:rsidR="00F31183" w:rsidRPr="00912A39" w:rsidRDefault="00F31183" w:rsidP="004C3454">
      <w:pPr>
        <w:spacing w:before="100" w:beforeAutospacing="1" w:after="100" w:afterAutospacing="1" w:line="336" w:lineRule="atLeast"/>
        <w:rPr>
          <w:rFonts w:ascii="Arial" w:hAnsi="Arial" w:cs="Arial"/>
          <w:color w:val="000000"/>
          <w:sz w:val="32"/>
          <w:szCs w:val="32"/>
        </w:rPr>
      </w:pPr>
    </w:p>
    <w:p w14:paraId="31EDAD9C" w14:textId="062A07E7" w:rsidR="002140A8" w:rsidRPr="00912A39" w:rsidRDefault="002140A8" w:rsidP="004C3454">
      <w:pPr>
        <w:spacing w:before="100" w:beforeAutospacing="1" w:after="100" w:afterAutospacing="1" w:line="336" w:lineRule="atLeast"/>
        <w:rPr>
          <w:rFonts w:ascii="Arial" w:hAnsi="Arial" w:cs="Arial"/>
          <w:color w:val="000000"/>
          <w:sz w:val="32"/>
          <w:szCs w:val="32"/>
        </w:rPr>
      </w:pPr>
    </w:p>
    <w:p w14:paraId="157DCE4F" w14:textId="3EE23285" w:rsidR="002140A8" w:rsidRDefault="002140A8" w:rsidP="004C3454">
      <w:pPr>
        <w:spacing w:before="100" w:beforeAutospacing="1" w:after="100" w:afterAutospacing="1" w:line="336" w:lineRule="atLeast"/>
        <w:rPr>
          <w:rFonts w:ascii="Arial" w:hAnsi="Arial" w:cs="Arial"/>
          <w:color w:val="000000"/>
          <w:sz w:val="32"/>
          <w:szCs w:val="32"/>
        </w:rPr>
      </w:pPr>
    </w:p>
    <w:p w14:paraId="06B8E100" w14:textId="7D9C77D1" w:rsidR="00912A39" w:rsidRDefault="00912A39" w:rsidP="004C3454">
      <w:pPr>
        <w:spacing w:before="100" w:beforeAutospacing="1" w:after="100" w:afterAutospacing="1" w:line="336" w:lineRule="atLeast"/>
        <w:rPr>
          <w:rFonts w:ascii="Arial" w:hAnsi="Arial" w:cs="Arial"/>
          <w:color w:val="000000"/>
          <w:sz w:val="32"/>
          <w:szCs w:val="32"/>
        </w:rPr>
      </w:pPr>
    </w:p>
    <w:p w14:paraId="76AD7D51" w14:textId="78AD77F2" w:rsidR="00912A39" w:rsidRDefault="00912A39" w:rsidP="004C3454">
      <w:pPr>
        <w:spacing w:before="100" w:beforeAutospacing="1" w:after="100" w:afterAutospacing="1" w:line="336" w:lineRule="atLeast"/>
        <w:rPr>
          <w:rFonts w:ascii="Arial" w:hAnsi="Arial" w:cs="Arial"/>
          <w:color w:val="000000"/>
          <w:sz w:val="32"/>
          <w:szCs w:val="32"/>
        </w:rPr>
      </w:pPr>
    </w:p>
    <w:p w14:paraId="31DF71EE" w14:textId="64228A68" w:rsidR="00912A39" w:rsidRDefault="00912A39" w:rsidP="004C3454">
      <w:pPr>
        <w:spacing w:before="100" w:beforeAutospacing="1" w:after="100" w:afterAutospacing="1" w:line="336" w:lineRule="atLeast"/>
        <w:rPr>
          <w:rFonts w:ascii="Arial" w:hAnsi="Arial" w:cs="Arial"/>
          <w:color w:val="000000"/>
          <w:sz w:val="32"/>
          <w:szCs w:val="32"/>
        </w:rPr>
      </w:pPr>
    </w:p>
    <w:p w14:paraId="1C24948C" w14:textId="77777777" w:rsidR="00912A39" w:rsidRPr="00912A39" w:rsidRDefault="00912A39" w:rsidP="004C3454">
      <w:pPr>
        <w:spacing w:before="100" w:beforeAutospacing="1" w:after="100" w:afterAutospacing="1" w:line="336" w:lineRule="atLeast"/>
        <w:rPr>
          <w:rFonts w:ascii="Arial" w:hAnsi="Arial" w:cs="Arial"/>
          <w:color w:val="000000"/>
          <w:sz w:val="32"/>
          <w:szCs w:val="32"/>
        </w:rPr>
      </w:pPr>
    </w:p>
    <w:p w14:paraId="452010F3" w14:textId="77777777" w:rsidR="004C3454" w:rsidRPr="00912A39" w:rsidRDefault="004C3454" w:rsidP="004C3454">
      <w:pPr>
        <w:pStyle w:val="Title"/>
        <w:jc w:val="left"/>
        <w:rPr>
          <w:rStyle w:val="SubtleEmphasis"/>
          <w:rFonts w:ascii="Arial" w:hAnsi="Arial" w:cs="Arial"/>
          <w:b w:val="0"/>
          <w:sz w:val="20"/>
          <w:szCs w:val="20"/>
        </w:rPr>
      </w:pPr>
      <w:r w:rsidRPr="00912A39">
        <w:rPr>
          <w:rStyle w:val="SubtleEmphasis"/>
          <w:rFonts w:ascii="Arial" w:hAnsi="Arial" w:cs="Arial"/>
          <w:b w:val="0"/>
          <w:sz w:val="20"/>
          <w:szCs w:val="20"/>
        </w:rPr>
        <w:t>Appendix B</w:t>
      </w:r>
    </w:p>
    <w:p w14:paraId="7A3704FA" w14:textId="77777777" w:rsidR="004C3454" w:rsidRPr="00912A39" w:rsidRDefault="00F31183" w:rsidP="004C3454">
      <w:pPr>
        <w:pStyle w:val="Title"/>
        <w:rPr>
          <w:rFonts w:ascii="Arial" w:hAnsi="Arial" w:cs="Arial"/>
        </w:rPr>
      </w:pPr>
      <w:r w:rsidRPr="00912A39">
        <w:rPr>
          <w:rFonts w:ascii="Arial" w:hAnsi="Arial" w:cs="Arial"/>
        </w:rPr>
        <w:t>Head teacher</w:t>
      </w:r>
      <w:r w:rsidR="004C3454" w:rsidRPr="00912A39">
        <w:rPr>
          <w:rFonts w:ascii="Arial" w:hAnsi="Arial" w:cs="Arial"/>
        </w:rPr>
        <w:t xml:space="preserve"> wellbeing</w:t>
      </w:r>
    </w:p>
    <w:p w14:paraId="2BC6EEB2" w14:textId="77777777" w:rsidR="004C3454" w:rsidRPr="00912A39" w:rsidRDefault="004C3454" w:rsidP="00F31183">
      <w:pPr>
        <w:pStyle w:val="Heading1"/>
        <w:rPr>
          <w:rFonts w:cs="Arial"/>
        </w:rPr>
      </w:pPr>
      <w:r w:rsidRPr="00912A39">
        <w:rPr>
          <w:rFonts w:cs="Arial"/>
        </w:rPr>
        <w:t>Questions wellbeing governors may wish to ask</w:t>
      </w:r>
    </w:p>
    <w:p w14:paraId="09BFF085"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Does your HT feel that governors will challenge in a supportive way but back him/her when they need it.</w:t>
      </w:r>
    </w:p>
    <w:p w14:paraId="237AC73B"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Does your HT feel like they have enough down time to enjoy friends and family and relaxation?</w:t>
      </w:r>
    </w:p>
    <w:p w14:paraId="3839DCA7"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Does your HT do tasks that could be delegated to other people?</w:t>
      </w:r>
    </w:p>
    <w:p w14:paraId="1ED2D1AE"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Does your HT have a strong SLT to support them in the logistical running of school and keeping school’s vision at the forefront?</w:t>
      </w:r>
    </w:p>
    <w:p w14:paraId="18C2BFFA"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Does your HT consider their own professional development?</w:t>
      </w:r>
    </w:p>
    <w:p w14:paraId="024BA367"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Does your HT have time and opportunity to meet with other HTs to discuss strategies and ideas to support with the running of school?</w:t>
      </w:r>
    </w:p>
    <w:p w14:paraId="2AC86822"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Who tells the HT well done, thank you and when?</w:t>
      </w:r>
    </w:p>
    <w:p w14:paraId="654F9F4B"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Can the HT trust you to tell them anything?</w:t>
      </w:r>
    </w:p>
    <w:p w14:paraId="3A9EE0E7"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Does your HT enjoy coming to school and find the job rewarding?</w:t>
      </w:r>
    </w:p>
    <w:p w14:paraId="7C26E3E4"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Is your HT looking after their health?</w:t>
      </w:r>
    </w:p>
    <w:p w14:paraId="7B01AA32"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Does your HT take time away from school to focus on big tasks? HT time. If not, why not?</w:t>
      </w:r>
    </w:p>
    <w:p w14:paraId="09EB307C"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Who can your HT offload safeguarding cases to?</w:t>
      </w:r>
    </w:p>
    <w:p w14:paraId="1EAFC351"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If your HT has personal problems who would they talk to?</w:t>
      </w:r>
    </w:p>
    <w:p w14:paraId="57E4ABBA" w14:textId="77777777" w:rsidR="004C3454" w:rsidRPr="00912A39" w:rsidRDefault="004C3454" w:rsidP="004C3454">
      <w:pPr>
        <w:pStyle w:val="ListParagraph"/>
        <w:numPr>
          <w:ilvl w:val="0"/>
          <w:numId w:val="39"/>
        </w:numPr>
        <w:contextualSpacing/>
        <w:rPr>
          <w:rFonts w:ascii="Arial" w:hAnsi="Arial" w:cs="Arial"/>
          <w:sz w:val="24"/>
          <w:szCs w:val="24"/>
        </w:rPr>
      </w:pPr>
      <w:r w:rsidRPr="00912A39">
        <w:rPr>
          <w:rFonts w:ascii="Arial" w:hAnsi="Arial" w:cs="Arial"/>
          <w:sz w:val="24"/>
          <w:szCs w:val="24"/>
        </w:rPr>
        <w:t>Can you think of ways to deflect any flack your HT might receive?</w:t>
      </w:r>
    </w:p>
    <w:p w14:paraId="7A9CEC56" w14:textId="0417AD36" w:rsidR="00DC404D" w:rsidRPr="00912A39" w:rsidRDefault="004C3454" w:rsidP="00912A39">
      <w:pPr>
        <w:pStyle w:val="ListParagraph"/>
        <w:numPr>
          <w:ilvl w:val="0"/>
          <w:numId w:val="39"/>
        </w:numPr>
        <w:contextualSpacing/>
        <w:rPr>
          <w:rFonts w:ascii="Arial" w:hAnsi="Arial" w:cs="Arial"/>
          <w:sz w:val="24"/>
          <w:szCs w:val="24"/>
        </w:rPr>
      </w:pPr>
      <w:r w:rsidRPr="00912A39">
        <w:rPr>
          <w:rFonts w:ascii="Arial" w:hAnsi="Arial" w:cs="Arial"/>
          <w:szCs w:val="24"/>
        </w:rPr>
        <w:t>Has your HT had professional coaching? Would they benefit from it?</w:t>
      </w:r>
    </w:p>
    <w:p w14:paraId="1B5CB268" w14:textId="5225EC2A" w:rsidR="00912A39" w:rsidRDefault="00912A39" w:rsidP="00912A39">
      <w:pPr>
        <w:contextualSpacing/>
        <w:rPr>
          <w:rFonts w:ascii="Arial" w:hAnsi="Arial" w:cs="Arial"/>
          <w:szCs w:val="24"/>
        </w:rPr>
      </w:pPr>
    </w:p>
    <w:p w14:paraId="13E1EF90" w14:textId="5DB014CB" w:rsidR="00912A39" w:rsidRDefault="00912A39" w:rsidP="00912A39">
      <w:pPr>
        <w:contextualSpacing/>
        <w:rPr>
          <w:rFonts w:ascii="Arial" w:hAnsi="Arial" w:cs="Arial"/>
          <w:szCs w:val="24"/>
        </w:rPr>
      </w:pPr>
    </w:p>
    <w:p w14:paraId="471A9367" w14:textId="6195A038" w:rsidR="00912A39" w:rsidRDefault="00912A39" w:rsidP="00912A39">
      <w:pPr>
        <w:contextualSpacing/>
        <w:rPr>
          <w:rFonts w:ascii="Arial" w:hAnsi="Arial" w:cs="Arial"/>
          <w:szCs w:val="24"/>
        </w:rPr>
      </w:pPr>
    </w:p>
    <w:p w14:paraId="44308153" w14:textId="13DE2618" w:rsidR="00912A39" w:rsidRDefault="00912A39" w:rsidP="00912A39">
      <w:pPr>
        <w:contextualSpacing/>
        <w:rPr>
          <w:rFonts w:ascii="Arial" w:hAnsi="Arial" w:cs="Arial"/>
          <w:szCs w:val="24"/>
        </w:rPr>
      </w:pPr>
    </w:p>
    <w:p w14:paraId="4C68317F" w14:textId="543FB99D" w:rsidR="00912A39" w:rsidRDefault="00912A39" w:rsidP="00912A39">
      <w:pPr>
        <w:contextualSpacing/>
        <w:rPr>
          <w:rFonts w:ascii="Arial" w:hAnsi="Arial" w:cs="Arial"/>
          <w:szCs w:val="24"/>
        </w:rPr>
      </w:pPr>
    </w:p>
    <w:p w14:paraId="2BC0AC21" w14:textId="77777777" w:rsidR="00912A39" w:rsidRPr="00912A39" w:rsidRDefault="00912A39" w:rsidP="00912A39">
      <w:pPr>
        <w:contextualSpacing/>
        <w:rPr>
          <w:rFonts w:ascii="Arial" w:hAnsi="Arial" w:cs="Arial"/>
          <w:szCs w:val="24"/>
        </w:rPr>
      </w:pPr>
    </w:p>
    <w:p w14:paraId="7123A36A" w14:textId="16C1B842" w:rsidR="00DC404D" w:rsidRPr="00912A39" w:rsidRDefault="00DC404D" w:rsidP="00DC404D">
      <w:pPr>
        <w:rPr>
          <w:rFonts w:ascii="Arial" w:hAnsi="Arial" w:cs="Arial"/>
        </w:rPr>
      </w:pPr>
      <w:r w:rsidRPr="00912A39">
        <w:rPr>
          <w:rFonts w:ascii="Arial" w:hAnsi="Arial" w:cs="Arial"/>
        </w:rPr>
        <w:t xml:space="preserve">The effectiveness of this policy will be monitored by the head teacher in consultation with governors and staff.  </w:t>
      </w:r>
    </w:p>
    <w:p w14:paraId="7F41033A" w14:textId="77777777" w:rsidR="00DC404D" w:rsidRPr="00912A39" w:rsidRDefault="00DC404D" w:rsidP="00DC404D">
      <w:pPr>
        <w:rPr>
          <w:rFonts w:ascii="Arial" w:hAnsi="Arial" w:cs="Arial"/>
        </w:rPr>
      </w:pPr>
    </w:p>
    <w:p w14:paraId="7C25D3A9" w14:textId="58D00F0C" w:rsidR="00F735EE" w:rsidRPr="00912A39" w:rsidRDefault="00F735EE" w:rsidP="00F735EE">
      <w:pPr>
        <w:widowControl w:val="0"/>
        <w:rPr>
          <w:rFonts w:ascii="Arial" w:hAnsi="Arial" w:cs="Arial"/>
          <w:snapToGrid w:val="0"/>
          <w:szCs w:val="24"/>
          <w:lang w:eastAsia="en-US"/>
        </w:rPr>
      </w:pPr>
      <w:r w:rsidRPr="00912A39">
        <w:rPr>
          <w:rFonts w:ascii="Arial" w:hAnsi="Arial" w:cs="Arial"/>
          <w:snapToGrid w:val="0"/>
          <w:szCs w:val="24"/>
          <w:lang w:eastAsia="en-US"/>
        </w:rPr>
        <w:t>Reviewed by Ch</w:t>
      </w:r>
      <w:r w:rsidR="000B2710" w:rsidRPr="00912A39">
        <w:rPr>
          <w:rFonts w:ascii="Arial" w:hAnsi="Arial" w:cs="Arial"/>
          <w:snapToGrid w:val="0"/>
          <w:szCs w:val="24"/>
          <w:lang w:eastAsia="en-US"/>
        </w:rPr>
        <w:t xml:space="preserve">airs Committee: </w:t>
      </w:r>
      <w:r w:rsidR="000B2710" w:rsidRPr="00912A39">
        <w:rPr>
          <w:rFonts w:ascii="Arial" w:hAnsi="Arial" w:cs="Arial"/>
          <w:snapToGrid w:val="0"/>
          <w:szCs w:val="24"/>
          <w:highlight w:val="yellow"/>
          <w:lang w:eastAsia="en-US"/>
        </w:rPr>
        <w:t>Autumn Term 202</w:t>
      </w:r>
      <w:r w:rsidR="00640473" w:rsidRPr="00912A39">
        <w:rPr>
          <w:rFonts w:ascii="Arial" w:hAnsi="Arial" w:cs="Arial"/>
          <w:snapToGrid w:val="0"/>
          <w:szCs w:val="24"/>
          <w:highlight w:val="yellow"/>
          <w:lang w:eastAsia="en-US"/>
        </w:rPr>
        <w:t>2</w:t>
      </w:r>
    </w:p>
    <w:p w14:paraId="5235E385" w14:textId="77777777" w:rsidR="00F735EE" w:rsidRPr="00912A39" w:rsidRDefault="00F735EE" w:rsidP="00F735EE">
      <w:pPr>
        <w:widowControl w:val="0"/>
        <w:rPr>
          <w:rFonts w:ascii="Arial" w:hAnsi="Arial" w:cs="Arial"/>
          <w:snapToGrid w:val="0"/>
          <w:szCs w:val="24"/>
          <w:lang w:eastAsia="en-US"/>
        </w:rPr>
      </w:pPr>
    </w:p>
    <w:p w14:paraId="78663928" w14:textId="77777777" w:rsidR="00F735EE" w:rsidRPr="00912A39" w:rsidRDefault="00F735EE" w:rsidP="00F735EE">
      <w:pPr>
        <w:widowControl w:val="0"/>
        <w:rPr>
          <w:rFonts w:ascii="Arial" w:hAnsi="Arial" w:cs="Arial"/>
          <w:snapToGrid w:val="0"/>
          <w:szCs w:val="24"/>
          <w:lang w:eastAsia="en-US"/>
        </w:rPr>
      </w:pPr>
      <w:r w:rsidRPr="00912A39">
        <w:rPr>
          <w:rFonts w:ascii="Arial" w:hAnsi="Arial" w:cs="Arial"/>
          <w:snapToGrid w:val="0"/>
          <w:szCs w:val="24"/>
          <w:lang w:eastAsia="en-US"/>
        </w:rPr>
        <w:t>Signed by Committee Chair_____________________________</w:t>
      </w:r>
    </w:p>
    <w:p w14:paraId="04ABBD8E" w14:textId="77777777" w:rsidR="00F735EE" w:rsidRPr="00912A39" w:rsidRDefault="00F735EE" w:rsidP="00F735EE">
      <w:pPr>
        <w:widowControl w:val="0"/>
        <w:rPr>
          <w:rFonts w:ascii="Arial" w:hAnsi="Arial" w:cs="Arial"/>
          <w:snapToGrid w:val="0"/>
          <w:szCs w:val="24"/>
          <w:lang w:eastAsia="en-US"/>
        </w:rPr>
      </w:pPr>
    </w:p>
    <w:p w14:paraId="4B93942D" w14:textId="77777777" w:rsidR="00F735EE" w:rsidRPr="00912A39" w:rsidRDefault="00F735EE" w:rsidP="00F735EE">
      <w:pPr>
        <w:widowControl w:val="0"/>
        <w:rPr>
          <w:rFonts w:ascii="Arial" w:hAnsi="Arial" w:cs="Arial"/>
          <w:snapToGrid w:val="0"/>
          <w:szCs w:val="24"/>
          <w:lang w:eastAsia="en-US"/>
        </w:rPr>
      </w:pPr>
      <w:r w:rsidRPr="00912A39">
        <w:rPr>
          <w:rFonts w:ascii="Arial" w:hAnsi="Arial" w:cs="Arial"/>
          <w:snapToGrid w:val="0"/>
          <w:szCs w:val="24"/>
          <w:lang w:eastAsia="en-US"/>
        </w:rPr>
        <w:t>Date_____________________________________________________</w:t>
      </w:r>
    </w:p>
    <w:p w14:paraId="77A866E6" w14:textId="77777777" w:rsidR="00F735EE" w:rsidRPr="00912A39" w:rsidRDefault="00F735EE" w:rsidP="00F735EE">
      <w:pPr>
        <w:widowControl w:val="0"/>
        <w:rPr>
          <w:rFonts w:ascii="Arial" w:hAnsi="Arial" w:cs="Arial"/>
          <w:snapToGrid w:val="0"/>
          <w:szCs w:val="24"/>
          <w:lang w:eastAsia="en-US"/>
        </w:rPr>
      </w:pPr>
    </w:p>
    <w:p w14:paraId="12807C9E" w14:textId="7E539932" w:rsidR="00F735EE" w:rsidRPr="00912A39" w:rsidRDefault="00F735EE" w:rsidP="00F735EE">
      <w:pPr>
        <w:widowControl w:val="0"/>
        <w:rPr>
          <w:rFonts w:ascii="Arial" w:hAnsi="Arial" w:cs="Arial"/>
          <w:snapToGrid w:val="0"/>
          <w:szCs w:val="24"/>
          <w:lang w:eastAsia="en-US"/>
        </w:rPr>
      </w:pPr>
      <w:r w:rsidRPr="00912A39">
        <w:rPr>
          <w:rFonts w:ascii="Arial" w:hAnsi="Arial" w:cs="Arial"/>
          <w:snapToGrid w:val="0"/>
          <w:szCs w:val="24"/>
          <w:lang w:eastAsia="en-US"/>
        </w:rPr>
        <w:t>Ratified</w:t>
      </w:r>
      <w:r w:rsidR="00AC4DA5" w:rsidRPr="00912A39">
        <w:rPr>
          <w:rFonts w:ascii="Arial" w:hAnsi="Arial" w:cs="Arial"/>
          <w:snapToGrid w:val="0"/>
          <w:szCs w:val="24"/>
          <w:lang w:eastAsia="en-US"/>
        </w:rPr>
        <w:t xml:space="preserve"> by Governing Body </w:t>
      </w:r>
      <w:r w:rsidR="00CF72B4">
        <w:rPr>
          <w:rFonts w:ascii="Arial" w:hAnsi="Arial" w:cs="Arial"/>
          <w:snapToGrid w:val="0"/>
          <w:szCs w:val="24"/>
          <w:lang w:eastAsia="en-US"/>
        </w:rPr>
        <w:t>Autumn Term 2022</w:t>
      </w:r>
    </w:p>
    <w:p w14:paraId="66398500" w14:textId="77777777" w:rsidR="00F735EE" w:rsidRPr="00912A39" w:rsidRDefault="00F735EE" w:rsidP="00F735EE">
      <w:pPr>
        <w:widowControl w:val="0"/>
        <w:rPr>
          <w:rFonts w:ascii="Arial" w:hAnsi="Arial" w:cs="Arial"/>
          <w:snapToGrid w:val="0"/>
          <w:szCs w:val="24"/>
          <w:lang w:eastAsia="en-US"/>
        </w:rPr>
      </w:pPr>
    </w:p>
    <w:p w14:paraId="47B03567" w14:textId="5A95B5D9" w:rsidR="00FA0133" w:rsidRPr="00912A39" w:rsidRDefault="00F31183" w:rsidP="00F31183">
      <w:pPr>
        <w:widowControl w:val="0"/>
        <w:rPr>
          <w:rFonts w:ascii="Arial" w:hAnsi="Arial" w:cs="Arial"/>
          <w:snapToGrid w:val="0"/>
          <w:szCs w:val="24"/>
          <w:lang w:eastAsia="en-US"/>
        </w:rPr>
      </w:pPr>
      <w:r w:rsidRPr="00912A39">
        <w:rPr>
          <w:rFonts w:ascii="Arial" w:hAnsi="Arial" w:cs="Arial"/>
          <w:snapToGrid w:val="0"/>
          <w:szCs w:val="24"/>
          <w:lang w:eastAsia="en-US"/>
        </w:rPr>
        <w:t xml:space="preserve">Next Review </w:t>
      </w:r>
      <w:r w:rsidRPr="00912A39">
        <w:rPr>
          <w:rFonts w:ascii="Arial" w:hAnsi="Arial" w:cs="Arial"/>
          <w:snapToGrid w:val="0"/>
          <w:szCs w:val="24"/>
          <w:highlight w:val="yellow"/>
          <w:lang w:eastAsia="en-US"/>
        </w:rPr>
        <w:t>Autumn Term 202</w:t>
      </w:r>
      <w:r w:rsidR="00640473" w:rsidRPr="00912A39">
        <w:rPr>
          <w:rFonts w:ascii="Arial" w:hAnsi="Arial" w:cs="Arial"/>
          <w:snapToGrid w:val="0"/>
          <w:szCs w:val="24"/>
          <w:highlight w:val="yellow"/>
          <w:lang w:eastAsia="en-US"/>
        </w:rPr>
        <w:t>4</w:t>
      </w:r>
    </w:p>
    <w:p w14:paraId="4DFD998B" w14:textId="77777777" w:rsidR="00FA0133" w:rsidRPr="00912A39" w:rsidRDefault="00FA0133" w:rsidP="00F31802">
      <w:pPr>
        <w:rPr>
          <w:rFonts w:ascii="Arial" w:hAnsi="Arial" w:cs="Arial"/>
        </w:rPr>
      </w:pPr>
    </w:p>
    <w:p w14:paraId="2DF0ABE8" w14:textId="77777777" w:rsidR="00FA0133" w:rsidRPr="00912A39" w:rsidRDefault="00FA0133" w:rsidP="00F31802">
      <w:pPr>
        <w:rPr>
          <w:rFonts w:ascii="Arial" w:hAnsi="Arial" w:cs="Arial"/>
        </w:rPr>
      </w:pPr>
    </w:p>
    <w:sectPr w:rsidR="00FA0133" w:rsidRPr="00912A39" w:rsidSect="005B1DBA">
      <w:footerReference w:type="default" r:id="rId10"/>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26A5" w14:textId="77777777" w:rsidR="00625485" w:rsidRDefault="00625485">
      <w:r>
        <w:separator/>
      </w:r>
    </w:p>
  </w:endnote>
  <w:endnote w:type="continuationSeparator" w:id="0">
    <w:p w14:paraId="57F72343" w14:textId="77777777" w:rsidR="00625485" w:rsidRDefault="0062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NewPS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8C60" w14:textId="77777777" w:rsidR="00215EB1" w:rsidRDefault="00215EB1">
    <w:pPr>
      <w:pStyle w:val="Footer"/>
    </w:pPr>
    <w:r>
      <w:tab/>
      <w:t xml:space="preserve">- </w:t>
    </w:r>
    <w:r>
      <w:fldChar w:fldCharType="begin"/>
    </w:r>
    <w:r>
      <w:instrText xml:space="preserve"> PAGE </w:instrText>
    </w:r>
    <w:r>
      <w:fldChar w:fldCharType="separate"/>
    </w:r>
    <w:r w:rsidR="000B2710">
      <w:rPr>
        <w:noProof/>
      </w:rP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33E8" w14:textId="77777777" w:rsidR="00625485" w:rsidRDefault="00625485">
      <w:r>
        <w:separator/>
      </w:r>
    </w:p>
  </w:footnote>
  <w:footnote w:type="continuationSeparator" w:id="0">
    <w:p w14:paraId="2B2B94F1" w14:textId="77777777" w:rsidR="00625485" w:rsidRDefault="0062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712"/>
    <w:multiLevelType w:val="hybridMultilevel"/>
    <w:tmpl w:val="D80C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D428F"/>
    <w:multiLevelType w:val="hybridMultilevel"/>
    <w:tmpl w:val="4D94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626F3"/>
    <w:multiLevelType w:val="hybridMultilevel"/>
    <w:tmpl w:val="54E89F4A"/>
    <w:lvl w:ilvl="0" w:tplc="2B38687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5694E"/>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19650C6"/>
    <w:multiLevelType w:val="hybridMultilevel"/>
    <w:tmpl w:val="051A2B2E"/>
    <w:lvl w:ilvl="0" w:tplc="95100538">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345C0"/>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E891E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A67DA5"/>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F3C65DF"/>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2194161"/>
    <w:multiLevelType w:val="hybridMultilevel"/>
    <w:tmpl w:val="DB4A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91E2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63B6B8C"/>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E11337"/>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86E3B97"/>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9EA392C"/>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D65456F"/>
    <w:multiLevelType w:val="hybridMultilevel"/>
    <w:tmpl w:val="27E253C4"/>
    <w:lvl w:ilvl="0" w:tplc="C144F088">
      <w:numFmt w:val="bullet"/>
      <w:lvlText w:val=""/>
      <w:lvlJc w:val="left"/>
      <w:pPr>
        <w:ind w:left="720" w:hanging="360"/>
      </w:pPr>
      <w:rPr>
        <w:rFonts w:ascii="Symbol" w:eastAsia="Times New Roman" w:hAnsi="Symbol" w:cs="CourierNew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0287E"/>
    <w:multiLevelType w:val="hybridMultilevel"/>
    <w:tmpl w:val="81CE25EC"/>
    <w:lvl w:ilvl="0" w:tplc="C144F088">
      <w:numFmt w:val="bullet"/>
      <w:lvlText w:val=""/>
      <w:lvlJc w:val="left"/>
      <w:pPr>
        <w:ind w:left="720" w:hanging="360"/>
      </w:pPr>
      <w:rPr>
        <w:rFonts w:ascii="Symbol" w:eastAsia="Times New Roman" w:hAnsi="Symbol" w:cs="CourierNew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EF3CD3"/>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F493238"/>
    <w:multiLevelType w:val="hybridMultilevel"/>
    <w:tmpl w:val="B0F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C533EE"/>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10837BE"/>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8AD7938"/>
    <w:multiLevelType w:val="hybridMultilevel"/>
    <w:tmpl w:val="F7F2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78194E"/>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6073F79"/>
    <w:multiLevelType w:val="hybridMultilevel"/>
    <w:tmpl w:val="99C6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4303D"/>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6ED329B"/>
    <w:multiLevelType w:val="hybridMultilevel"/>
    <w:tmpl w:val="BEDC9F5E"/>
    <w:lvl w:ilvl="0" w:tplc="C144F088">
      <w:numFmt w:val="bullet"/>
      <w:lvlText w:val=""/>
      <w:lvlJc w:val="left"/>
      <w:pPr>
        <w:ind w:left="720" w:hanging="360"/>
      </w:pPr>
      <w:rPr>
        <w:rFonts w:ascii="Symbol" w:eastAsia="Times New Roman" w:hAnsi="Symbol" w:cs="CourierNew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5572D"/>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50384522"/>
    <w:multiLevelType w:val="hybridMultilevel"/>
    <w:tmpl w:val="ADBEC454"/>
    <w:lvl w:ilvl="0" w:tplc="95100538">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F6AF9"/>
    <w:multiLevelType w:val="hybridMultilevel"/>
    <w:tmpl w:val="1CC8A798"/>
    <w:lvl w:ilvl="0" w:tplc="C144F088">
      <w:numFmt w:val="bullet"/>
      <w:lvlText w:val=""/>
      <w:lvlJc w:val="left"/>
      <w:pPr>
        <w:ind w:left="720" w:hanging="360"/>
      </w:pPr>
      <w:rPr>
        <w:rFonts w:ascii="Symbol" w:eastAsia="Times New Roman" w:hAnsi="Symbol" w:cs="CourierNew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016A08"/>
    <w:multiLevelType w:val="hybridMultilevel"/>
    <w:tmpl w:val="A91E7A3C"/>
    <w:lvl w:ilvl="0" w:tplc="9A7A9FCA">
      <w:start w:val="1"/>
      <w:numFmt w:val="decimal"/>
      <w:suff w:val="space"/>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31C04CB"/>
    <w:multiLevelType w:val="hybridMultilevel"/>
    <w:tmpl w:val="09BC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170554"/>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DE64CBA"/>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FE44125"/>
    <w:multiLevelType w:val="hybridMultilevel"/>
    <w:tmpl w:val="BAE6BD20"/>
    <w:lvl w:ilvl="0" w:tplc="E834C546">
      <w:start w:val="1"/>
      <w:numFmt w:val="bullet"/>
      <w:lvlText w:val="•"/>
      <w:lvlJc w:val="left"/>
      <w:pPr>
        <w:tabs>
          <w:tab w:val="num" w:pos="720"/>
        </w:tabs>
        <w:ind w:left="720" w:hanging="360"/>
      </w:pPr>
      <w:rPr>
        <w:rFonts w:ascii="Times New Roman" w:hAnsi="Times New Roman" w:hint="default"/>
      </w:rPr>
    </w:lvl>
    <w:lvl w:ilvl="1" w:tplc="8E2A867A" w:tentative="1">
      <w:start w:val="1"/>
      <w:numFmt w:val="bullet"/>
      <w:lvlText w:val="•"/>
      <w:lvlJc w:val="left"/>
      <w:pPr>
        <w:tabs>
          <w:tab w:val="num" w:pos="1440"/>
        </w:tabs>
        <w:ind w:left="1440" w:hanging="360"/>
      </w:pPr>
      <w:rPr>
        <w:rFonts w:ascii="Times New Roman" w:hAnsi="Times New Roman" w:hint="default"/>
      </w:rPr>
    </w:lvl>
    <w:lvl w:ilvl="2" w:tplc="815E759E" w:tentative="1">
      <w:start w:val="1"/>
      <w:numFmt w:val="bullet"/>
      <w:lvlText w:val="•"/>
      <w:lvlJc w:val="left"/>
      <w:pPr>
        <w:tabs>
          <w:tab w:val="num" w:pos="2160"/>
        </w:tabs>
        <w:ind w:left="2160" w:hanging="360"/>
      </w:pPr>
      <w:rPr>
        <w:rFonts w:ascii="Times New Roman" w:hAnsi="Times New Roman" w:hint="default"/>
      </w:rPr>
    </w:lvl>
    <w:lvl w:ilvl="3" w:tplc="CFBAB98E" w:tentative="1">
      <w:start w:val="1"/>
      <w:numFmt w:val="bullet"/>
      <w:lvlText w:val="•"/>
      <w:lvlJc w:val="left"/>
      <w:pPr>
        <w:tabs>
          <w:tab w:val="num" w:pos="2880"/>
        </w:tabs>
        <w:ind w:left="2880" w:hanging="360"/>
      </w:pPr>
      <w:rPr>
        <w:rFonts w:ascii="Times New Roman" w:hAnsi="Times New Roman" w:hint="default"/>
      </w:rPr>
    </w:lvl>
    <w:lvl w:ilvl="4" w:tplc="EF1ED292" w:tentative="1">
      <w:start w:val="1"/>
      <w:numFmt w:val="bullet"/>
      <w:lvlText w:val="•"/>
      <w:lvlJc w:val="left"/>
      <w:pPr>
        <w:tabs>
          <w:tab w:val="num" w:pos="3600"/>
        </w:tabs>
        <w:ind w:left="3600" w:hanging="360"/>
      </w:pPr>
      <w:rPr>
        <w:rFonts w:ascii="Times New Roman" w:hAnsi="Times New Roman" w:hint="default"/>
      </w:rPr>
    </w:lvl>
    <w:lvl w:ilvl="5" w:tplc="B66858B0" w:tentative="1">
      <w:start w:val="1"/>
      <w:numFmt w:val="bullet"/>
      <w:lvlText w:val="•"/>
      <w:lvlJc w:val="left"/>
      <w:pPr>
        <w:tabs>
          <w:tab w:val="num" w:pos="4320"/>
        </w:tabs>
        <w:ind w:left="4320" w:hanging="360"/>
      </w:pPr>
      <w:rPr>
        <w:rFonts w:ascii="Times New Roman" w:hAnsi="Times New Roman" w:hint="default"/>
      </w:rPr>
    </w:lvl>
    <w:lvl w:ilvl="6" w:tplc="E2FC6312" w:tentative="1">
      <w:start w:val="1"/>
      <w:numFmt w:val="bullet"/>
      <w:lvlText w:val="•"/>
      <w:lvlJc w:val="left"/>
      <w:pPr>
        <w:tabs>
          <w:tab w:val="num" w:pos="5040"/>
        </w:tabs>
        <w:ind w:left="5040" w:hanging="360"/>
      </w:pPr>
      <w:rPr>
        <w:rFonts w:ascii="Times New Roman" w:hAnsi="Times New Roman" w:hint="default"/>
      </w:rPr>
    </w:lvl>
    <w:lvl w:ilvl="7" w:tplc="459A92B8" w:tentative="1">
      <w:start w:val="1"/>
      <w:numFmt w:val="bullet"/>
      <w:lvlText w:val="•"/>
      <w:lvlJc w:val="left"/>
      <w:pPr>
        <w:tabs>
          <w:tab w:val="num" w:pos="5760"/>
        </w:tabs>
        <w:ind w:left="5760" w:hanging="360"/>
      </w:pPr>
      <w:rPr>
        <w:rFonts w:ascii="Times New Roman" w:hAnsi="Times New Roman" w:hint="default"/>
      </w:rPr>
    </w:lvl>
    <w:lvl w:ilvl="8" w:tplc="3E02268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5E932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A141974"/>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A9C7CCE"/>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F3021C5"/>
    <w:multiLevelType w:val="singleLevel"/>
    <w:tmpl w:val="3F203416"/>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FC91876"/>
    <w:multiLevelType w:val="singleLevel"/>
    <w:tmpl w:val="3F203416"/>
    <w:lvl w:ilvl="0">
      <w:start w:val="1"/>
      <w:numFmt w:val="bullet"/>
      <w:lvlText w:val=""/>
      <w:lvlJc w:val="left"/>
      <w:pPr>
        <w:tabs>
          <w:tab w:val="num" w:pos="360"/>
        </w:tabs>
        <w:ind w:left="360" w:hanging="360"/>
      </w:pPr>
      <w:rPr>
        <w:rFonts w:ascii="Wingdings" w:hAnsi="Wingdings" w:hint="default"/>
      </w:rPr>
    </w:lvl>
  </w:abstractNum>
  <w:num w:numId="1" w16cid:durableId="997617286">
    <w:abstractNumId w:val="37"/>
  </w:num>
  <w:num w:numId="2" w16cid:durableId="1920404229">
    <w:abstractNumId w:val="19"/>
  </w:num>
  <w:num w:numId="3" w16cid:durableId="1415199711">
    <w:abstractNumId w:val="31"/>
  </w:num>
  <w:num w:numId="4" w16cid:durableId="1546403972">
    <w:abstractNumId w:val="11"/>
  </w:num>
  <w:num w:numId="5" w16cid:durableId="765151989">
    <w:abstractNumId w:val="7"/>
  </w:num>
  <w:num w:numId="6" w16cid:durableId="890848678">
    <w:abstractNumId w:val="36"/>
  </w:num>
  <w:num w:numId="7" w16cid:durableId="951740840">
    <w:abstractNumId w:val="20"/>
  </w:num>
  <w:num w:numId="8" w16cid:durableId="1825586032">
    <w:abstractNumId w:val="14"/>
  </w:num>
  <w:num w:numId="9" w16cid:durableId="39745216">
    <w:abstractNumId w:val="38"/>
  </w:num>
  <w:num w:numId="10" w16cid:durableId="936057216">
    <w:abstractNumId w:val="8"/>
  </w:num>
  <w:num w:numId="11" w16cid:durableId="97484444">
    <w:abstractNumId w:val="17"/>
  </w:num>
  <w:num w:numId="12" w16cid:durableId="363822732">
    <w:abstractNumId w:val="12"/>
  </w:num>
  <w:num w:numId="13" w16cid:durableId="248778359">
    <w:abstractNumId w:val="24"/>
  </w:num>
  <w:num w:numId="14" w16cid:durableId="2018918938">
    <w:abstractNumId w:val="26"/>
  </w:num>
  <w:num w:numId="15" w16cid:durableId="481191915">
    <w:abstractNumId w:val="5"/>
  </w:num>
  <w:num w:numId="16" w16cid:durableId="789400021">
    <w:abstractNumId w:val="6"/>
  </w:num>
  <w:num w:numId="17" w16cid:durableId="1927573525">
    <w:abstractNumId w:val="34"/>
  </w:num>
  <w:num w:numId="18" w16cid:durableId="1163472867">
    <w:abstractNumId w:val="32"/>
  </w:num>
  <w:num w:numId="19" w16cid:durableId="699741381">
    <w:abstractNumId w:val="10"/>
  </w:num>
  <w:num w:numId="20" w16cid:durableId="708452471">
    <w:abstractNumId w:val="35"/>
  </w:num>
  <w:num w:numId="21" w16cid:durableId="1475678310">
    <w:abstractNumId w:val="22"/>
  </w:num>
  <w:num w:numId="22" w16cid:durableId="1147160990">
    <w:abstractNumId w:val="3"/>
  </w:num>
  <w:num w:numId="23" w16cid:durableId="783888613">
    <w:abstractNumId w:val="13"/>
  </w:num>
  <w:num w:numId="24" w16cid:durableId="1375160380">
    <w:abstractNumId w:val="0"/>
  </w:num>
  <w:num w:numId="25" w16cid:durableId="1362701546">
    <w:abstractNumId w:val="15"/>
  </w:num>
  <w:num w:numId="26" w16cid:durableId="1145396142">
    <w:abstractNumId w:val="28"/>
  </w:num>
  <w:num w:numId="27" w16cid:durableId="74399969">
    <w:abstractNumId w:val="1"/>
  </w:num>
  <w:num w:numId="28" w16cid:durableId="1934775988">
    <w:abstractNumId w:val="21"/>
  </w:num>
  <w:num w:numId="29" w16cid:durableId="2066831387">
    <w:abstractNumId w:val="30"/>
  </w:num>
  <w:num w:numId="30" w16cid:durableId="930621564">
    <w:abstractNumId w:val="25"/>
  </w:num>
  <w:num w:numId="31" w16cid:durableId="1947230281">
    <w:abstractNumId w:val="16"/>
  </w:num>
  <w:num w:numId="32" w16cid:durableId="1707024683">
    <w:abstractNumId w:val="33"/>
  </w:num>
  <w:num w:numId="33" w16cid:durableId="1268735802">
    <w:abstractNumId w:val="23"/>
  </w:num>
  <w:num w:numId="34" w16cid:durableId="508712378">
    <w:abstractNumId w:val="2"/>
  </w:num>
  <w:num w:numId="35" w16cid:durableId="604308552">
    <w:abstractNumId w:val="27"/>
  </w:num>
  <w:num w:numId="36" w16cid:durableId="1409762620">
    <w:abstractNumId w:val="4"/>
  </w:num>
  <w:num w:numId="37" w16cid:durableId="1834368164">
    <w:abstractNumId w:val="9"/>
  </w:num>
  <w:num w:numId="38" w16cid:durableId="215043993">
    <w:abstractNumId w:val="18"/>
  </w:num>
  <w:num w:numId="39" w16cid:durableId="11746133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27"/>
    <w:rsid w:val="000716C9"/>
    <w:rsid w:val="0009108B"/>
    <w:rsid w:val="000B2710"/>
    <w:rsid w:val="000C26FF"/>
    <w:rsid w:val="00152031"/>
    <w:rsid w:val="001C7DFA"/>
    <w:rsid w:val="002140A8"/>
    <w:rsid w:val="00215EB1"/>
    <w:rsid w:val="00236256"/>
    <w:rsid w:val="002A5D5C"/>
    <w:rsid w:val="003455C7"/>
    <w:rsid w:val="003F632B"/>
    <w:rsid w:val="00446DC6"/>
    <w:rsid w:val="004C3454"/>
    <w:rsid w:val="005057C1"/>
    <w:rsid w:val="00572AA0"/>
    <w:rsid w:val="005A5B4A"/>
    <w:rsid w:val="005B1DBA"/>
    <w:rsid w:val="005C47BB"/>
    <w:rsid w:val="00625485"/>
    <w:rsid w:val="0062682B"/>
    <w:rsid w:val="00640473"/>
    <w:rsid w:val="006C6927"/>
    <w:rsid w:val="006D0FD1"/>
    <w:rsid w:val="006E2EB0"/>
    <w:rsid w:val="00731100"/>
    <w:rsid w:val="00735161"/>
    <w:rsid w:val="00765238"/>
    <w:rsid w:val="007B1EC4"/>
    <w:rsid w:val="007D0168"/>
    <w:rsid w:val="007E29A8"/>
    <w:rsid w:val="007E3DA9"/>
    <w:rsid w:val="008835CD"/>
    <w:rsid w:val="008939ED"/>
    <w:rsid w:val="00893C54"/>
    <w:rsid w:val="0090340E"/>
    <w:rsid w:val="00912A39"/>
    <w:rsid w:val="009B335B"/>
    <w:rsid w:val="009E1827"/>
    <w:rsid w:val="00A0178A"/>
    <w:rsid w:val="00A94873"/>
    <w:rsid w:val="00AC4DA5"/>
    <w:rsid w:val="00BB0225"/>
    <w:rsid w:val="00C93F22"/>
    <w:rsid w:val="00CF3157"/>
    <w:rsid w:val="00CF72B4"/>
    <w:rsid w:val="00DC404D"/>
    <w:rsid w:val="00E11576"/>
    <w:rsid w:val="00F31183"/>
    <w:rsid w:val="00F31802"/>
    <w:rsid w:val="00F70970"/>
    <w:rsid w:val="00F735EE"/>
    <w:rsid w:val="00FA0133"/>
    <w:rsid w:val="00FE0F14"/>
    <w:rsid w:val="00FF1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1C330"/>
  <w15:docId w15:val="{B5529814-786B-43BF-A97F-E54327E7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rPr>
  </w:style>
  <w:style w:type="paragraph" w:styleId="Heading1">
    <w:name w:val="heading 1"/>
    <w:basedOn w:val="Normal"/>
    <w:next w:val="Normal"/>
    <w:link w:val="Heading1Char"/>
    <w:qFormat/>
    <w:rsid w:val="00DC404D"/>
    <w:pPr>
      <w:keepNext/>
      <w:widowControl w:val="0"/>
      <w:spacing w:before="60" w:after="60"/>
      <w:outlineLvl w:val="0"/>
    </w:pPr>
    <w:rPr>
      <w:rFonts w:ascii="Arial" w:hAnsi="Arial"/>
      <w:b/>
      <w:snapToGrid w:val="0"/>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1Char">
    <w:name w:val="Heading 1 Char"/>
    <w:link w:val="Heading1"/>
    <w:uiPriority w:val="99"/>
    <w:rsid w:val="00DC404D"/>
    <w:rPr>
      <w:rFonts w:ascii="Arial" w:hAnsi="Arial"/>
      <w:b/>
      <w:snapToGrid w:val="0"/>
      <w:kern w:val="28"/>
      <w:sz w:val="24"/>
      <w:lang w:eastAsia="en-US"/>
    </w:rPr>
  </w:style>
  <w:style w:type="paragraph" w:styleId="BalloonText">
    <w:name w:val="Balloon Text"/>
    <w:basedOn w:val="Normal"/>
    <w:link w:val="BalloonTextChar"/>
    <w:rsid w:val="0009108B"/>
    <w:rPr>
      <w:rFonts w:ascii="Tahoma" w:hAnsi="Tahoma" w:cs="Tahoma"/>
      <w:sz w:val="16"/>
      <w:szCs w:val="16"/>
    </w:rPr>
  </w:style>
  <w:style w:type="character" w:customStyle="1" w:styleId="BalloonTextChar">
    <w:name w:val="Balloon Text Char"/>
    <w:link w:val="BalloonText"/>
    <w:rsid w:val="0009108B"/>
    <w:rPr>
      <w:rFonts w:ascii="Tahoma" w:hAnsi="Tahoma" w:cs="Tahoma"/>
      <w:sz w:val="16"/>
      <w:szCs w:val="16"/>
    </w:rPr>
  </w:style>
  <w:style w:type="character" w:styleId="Emphasis">
    <w:name w:val="Emphasis"/>
    <w:basedOn w:val="DefaultParagraphFont"/>
    <w:uiPriority w:val="20"/>
    <w:qFormat/>
    <w:rsid w:val="001C7DFA"/>
    <w:rPr>
      <w:rFonts w:cs="Times New Roman"/>
      <w:i/>
    </w:rPr>
  </w:style>
  <w:style w:type="paragraph" w:styleId="ListParagraph">
    <w:name w:val="List Paragraph"/>
    <w:basedOn w:val="Normal"/>
    <w:uiPriority w:val="34"/>
    <w:qFormat/>
    <w:rsid w:val="00F70970"/>
    <w:pPr>
      <w:spacing w:after="200" w:line="276" w:lineRule="auto"/>
      <w:ind w:left="720"/>
    </w:pPr>
    <w:rPr>
      <w:rFonts w:ascii="Calibri" w:hAnsi="Calibri" w:cs="Calibri"/>
      <w:sz w:val="22"/>
      <w:szCs w:val="22"/>
      <w:lang w:val="en-US" w:eastAsia="en-US"/>
    </w:rPr>
  </w:style>
  <w:style w:type="character" w:styleId="Hyperlink">
    <w:name w:val="Hyperlink"/>
    <w:basedOn w:val="DefaultParagraphFont"/>
    <w:uiPriority w:val="99"/>
    <w:rsid w:val="00F70970"/>
    <w:rPr>
      <w:rFonts w:cs="Times New Roman"/>
      <w:color w:val="0000FF" w:themeColor="hyperlink"/>
      <w:u w:val="single"/>
    </w:rPr>
  </w:style>
  <w:style w:type="character" w:styleId="IntenseEmphasis">
    <w:name w:val="Intense Emphasis"/>
    <w:basedOn w:val="DefaultParagraphFont"/>
    <w:uiPriority w:val="21"/>
    <w:qFormat/>
    <w:rsid w:val="00F70970"/>
    <w:rPr>
      <w:rFonts w:cs="Times New Roman"/>
      <w:i/>
      <w:iCs/>
      <w:color w:val="4F81BD" w:themeColor="accent1"/>
    </w:rPr>
  </w:style>
  <w:style w:type="paragraph" w:styleId="Title">
    <w:name w:val="Title"/>
    <w:basedOn w:val="Normal"/>
    <w:next w:val="Normal"/>
    <w:link w:val="TitleChar"/>
    <w:uiPriority w:val="1"/>
    <w:qFormat/>
    <w:rsid w:val="004C3454"/>
    <w:pPr>
      <w:spacing w:before="240" w:after="60" w:line="276" w:lineRule="auto"/>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1"/>
    <w:rsid w:val="004C3454"/>
    <w:rPr>
      <w:rFonts w:ascii="Cambria" w:hAnsi="Cambria"/>
      <w:b/>
      <w:bCs/>
      <w:kern w:val="28"/>
      <w:sz w:val="32"/>
      <w:szCs w:val="32"/>
      <w:lang w:val="en-US" w:eastAsia="en-US"/>
    </w:rPr>
  </w:style>
  <w:style w:type="character" w:styleId="SubtleEmphasis">
    <w:name w:val="Subtle Emphasis"/>
    <w:basedOn w:val="DefaultParagraphFont"/>
    <w:uiPriority w:val="19"/>
    <w:qFormat/>
    <w:rsid w:val="004C3454"/>
    <w:rPr>
      <w:rFonts w:cs="Times New Roman"/>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collections/workload-reduction-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A88D0-0983-4911-A794-366899F3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6861</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St</vt:lpstr>
    </vt:vector>
  </TitlesOfParts>
  <Company>Cheshire County Council</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sca8751003</dc:creator>
  <cp:lastModifiedBy>Westminster Nursery Admin</cp:lastModifiedBy>
  <cp:revision>2</cp:revision>
  <cp:lastPrinted>2015-11-18T08:30:00Z</cp:lastPrinted>
  <dcterms:created xsi:type="dcterms:W3CDTF">2022-10-04T09:23:00Z</dcterms:created>
  <dcterms:modified xsi:type="dcterms:W3CDTF">2022-10-04T09:23:00Z</dcterms:modified>
</cp:coreProperties>
</file>