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73"/>
        <w:gridCol w:w="2547"/>
        <w:gridCol w:w="2959"/>
        <w:gridCol w:w="2984"/>
        <w:gridCol w:w="2697"/>
      </w:tblGrid>
      <w:tr w:rsidR="1BD2B983" w14:paraId="4A54E6C7" w14:textId="77777777" w:rsidTr="01F765FB">
        <w:trPr>
          <w:trHeight w:val="825"/>
        </w:trPr>
        <w:tc>
          <w:tcPr>
            <w:tcW w:w="1773" w:type="dxa"/>
          </w:tcPr>
          <w:p w14:paraId="58EED2B5" w14:textId="41575FFC" w:rsidR="1BD2B983" w:rsidRDefault="1BD2B983" w:rsidP="1BD2B983">
            <w:pPr>
              <w:rPr>
                <w:rFonts w:ascii="Arial Rounded MT Bold" w:eastAsia="Arial Rounded MT Bold" w:hAnsi="Arial Rounded MT Bold" w:cs="Arial Rounded MT Bold"/>
                <w:lang w:val="en-GB"/>
              </w:rPr>
            </w:pPr>
            <w:r w:rsidRPr="1BD2B983">
              <w:rPr>
                <w:rFonts w:ascii="Arial Rounded MT Bold" w:eastAsia="Arial Rounded MT Bold" w:hAnsi="Arial Rounded MT Bold" w:cs="Arial Rounded MT Bold"/>
                <w:lang w:val="en-GB"/>
              </w:rPr>
              <w:t>Maths Number</w:t>
            </w:r>
          </w:p>
        </w:tc>
        <w:tc>
          <w:tcPr>
            <w:tcW w:w="2547" w:type="dxa"/>
            <w:shd w:val="clear" w:color="auto" w:fill="DAEEF3"/>
          </w:tcPr>
          <w:p w14:paraId="04A8637D" w14:textId="355B096C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Caterpillars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19F12DC" wp14:editId="35ABFB6C">
                  <wp:extent cx="542925" cy="542925"/>
                  <wp:effectExtent l="0" t="0" r="0" b="0"/>
                  <wp:docPr id="1791182155" name="Picture 1791182155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225BA38C" w14:textId="21BFE864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Adult input and strategies </w:t>
            </w:r>
          </w:p>
        </w:tc>
        <w:tc>
          <w:tcPr>
            <w:tcW w:w="2984" w:type="dxa"/>
          </w:tcPr>
          <w:p w14:paraId="6AA740C4" w14:textId="701ADAD1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Progression in knowledge, </w:t>
            </w:r>
            <w:proofErr w:type="gramStart"/>
            <w:r w:rsidRPr="1BD2B983">
              <w:rPr>
                <w:rFonts w:ascii="Calibri" w:eastAsia="Calibri" w:hAnsi="Calibri" w:cs="Calibri"/>
                <w:lang w:val="en-GB"/>
              </w:rPr>
              <w:t>skills  attitudes</w:t>
            </w:r>
            <w:proofErr w:type="gramEnd"/>
            <w:r w:rsidRPr="1BD2B983">
              <w:rPr>
                <w:rFonts w:ascii="Calibri" w:eastAsia="Calibri" w:hAnsi="Calibri" w:cs="Calibri"/>
                <w:lang w:val="en-GB"/>
              </w:rPr>
              <w:t xml:space="preserve">- what is the child learning?  </w:t>
            </w:r>
          </w:p>
        </w:tc>
        <w:tc>
          <w:tcPr>
            <w:tcW w:w="2697" w:type="dxa"/>
            <w:shd w:val="clear" w:color="auto" w:fill="F2DBDB"/>
          </w:tcPr>
          <w:p w14:paraId="059D8B6B" w14:textId="5571FAF1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Butterflies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1BD958DD" wp14:editId="147A2604">
                  <wp:extent cx="533400" cy="533400"/>
                  <wp:effectExtent l="0" t="0" r="0" b="0"/>
                  <wp:docPr id="1034825126" name="Picture 1034825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BD2B983" w14:paraId="04EF1228" w14:textId="77777777" w:rsidTr="01F765FB">
        <w:trPr>
          <w:trHeight w:val="1545"/>
        </w:trPr>
        <w:tc>
          <w:tcPr>
            <w:tcW w:w="1773" w:type="dxa"/>
            <w:vMerge w:val="restart"/>
          </w:tcPr>
          <w:p w14:paraId="7C60623E" w14:textId="0FE28E73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>ELG “Have a deep understanding of number to 10, including the composition of each number”</w:t>
            </w:r>
          </w:p>
        </w:tc>
        <w:tc>
          <w:tcPr>
            <w:tcW w:w="2547" w:type="dxa"/>
            <w:shd w:val="clear" w:color="auto" w:fill="DAEEF3"/>
          </w:tcPr>
          <w:p w14:paraId="7DE3C663" w14:textId="4CF9729E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Take part in finger rhymes with numbers </w:t>
            </w:r>
            <w:proofErr w:type="spellStart"/>
            <w:r w:rsidRPr="1BD2B983">
              <w:rPr>
                <w:rFonts w:ascii="Calibri" w:eastAsia="Calibri" w:hAnsi="Calibri" w:cs="Calibri"/>
                <w:lang w:val="en-GB"/>
              </w:rPr>
              <w:t>eg</w:t>
            </w:r>
            <w:proofErr w:type="spellEnd"/>
            <w:r w:rsidRPr="1BD2B983">
              <w:rPr>
                <w:rFonts w:ascii="Calibri" w:eastAsia="Calibri" w:hAnsi="Calibri" w:cs="Calibri"/>
                <w:lang w:val="en-GB"/>
              </w:rPr>
              <w:t xml:space="preserve"> round and round the garden</w:t>
            </w:r>
          </w:p>
        </w:tc>
        <w:tc>
          <w:tcPr>
            <w:tcW w:w="2959" w:type="dxa"/>
            <w:vMerge w:val="restart"/>
          </w:tcPr>
          <w:p w14:paraId="2F2AA27C" w14:textId="7D37ABBF" w:rsidR="1BD2B983" w:rsidRDefault="08071BC4" w:rsidP="7FBCA8D2">
            <w:pPr>
              <w:rPr>
                <w:rFonts w:ascii="Calibri" w:eastAsia="Calibri" w:hAnsi="Calibri" w:cs="Calibri"/>
                <w:lang w:val="en-GB"/>
              </w:rPr>
            </w:pPr>
            <w:r w:rsidRPr="7FBCA8D2">
              <w:rPr>
                <w:rFonts w:ascii="Calibri" w:eastAsia="Calibri" w:hAnsi="Calibri" w:cs="Calibri"/>
                <w:lang w:val="en-GB"/>
              </w:rPr>
              <w:t>Counting songs</w:t>
            </w:r>
          </w:p>
          <w:p w14:paraId="132F5216" w14:textId="6B04FFA5" w:rsidR="1BD2B983" w:rsidRDefault="1BD2B983" w:rsidP="7FBCA8D2">
            <w:pPr>
              <w:rPr>
                <w:rFonts w:ascii="Calibri" w:eastAsia="Calibri" w:hAnsi="Calibri" w:cs="Calibri"/>
                <w:lang w:val="en-GB"/>
              </w:rPr>
            </w:pPr>
          </w:p>
          <w:p w14:paraId="4464FC8C" w14:textId="7772F374" w:rsidR="1BD2B983" w:rsidRDefault="08071BC4" w:rsidP="7FBCA8D2">
            <w:pPr>
              <w:rPr>
                <w:rFonts w:ascii="Calibri" w:eastAsia="Calibri" w:hAnsi="Calibri" w:cs="Calibri"/>
                <w:lang w:val="en-GB"/>
              </w:rPr>
            </w:pPr>
            <w:r w:rsidRPr="7FBCA8D2">
              <w:rPr>
                <w:rFonts w:ascii="Calibri" w:eastAsia="Calibri" w:hAnsi="Calibri" w:cs="Calibri"/>
                <w:lang w:val="en-GB"/>
              </w:rPr>
              <w:t>Different representations of number</w:t>
            </w:r>
          </w:p>
          <w:p w14:paraId="19623F8F" w14:textId="72BDF2B6" w:rsidR="1BD2B983" w:rsidRDefault="1BD2B983" w:rsidP="7FBCA8D2">
            <w:pPr>
              <w:rPr>
                <w:rFonts w:ascii="Calibri" w:eastAsia="Calibri" w:hAnsi="Calibri" w:cs="Calibri"/>
                <w:lang w:val="en-GB"/>
              </w:rPr>
            </w:pPr>
          </w:p>
          <w:p w14:paraId="08C8AA12" w14:textId="77777777" w:rsidR="1BD2B983" w:rsidRDefault="08071BC4" w:rsidP="7FBCA8D2">
            <w:pPr>
              <w:rPr>
                <w:rFonts w:ascii="Calibri" w:eastAsia="Calibri" w:hAnsi="Calibri" w:cs="Calibri"/>
                <w:lang w:val="en-GB"/>
              </w:rPr>
            </w:pPr>
            <w:r w:rsidRPr="7FBCA8D2">
              <w:rPr>
                <w:rFonts w:ascii="Calibri" w:eastAsia="Calibri" w:hAnsi="Calibri" w:cs="Calibri"/>
                <w:lang w:val="en-GB"/>
              </w:rPr>
              <w:t xml:space="preserve">Counting objects (compare bears, sorting vehicles, counters </w:t>
            </w:r>
            <w:proofErr w:type="spellStart"/>
            <w:r w:rsidRPr="7FBCA8D2">
              <w:rPr>
                <w:rFonts w:ascii="Calibri" w:eastAsia="Calibri" w:hAnsi="Calibri" w:cs="Calibri"/>
                <w:lang w:val="en-GB"/>
              </w:rPr>
              <w:t>etc</w:t>
            </w:r>
            <w:proofErr w:type="spellEnd"/>
            <w:r w:rsidRPr="7FBCA8D2">
              <w:rPr>
                <w:rFonts w:ascii="Calibri" w:eastAsia="Calibri" w:hAnsi="Calibri" w:cs="Calibri"/>
                <w:lang w:val="en-GB"/>
              </w:rPr>
              <w:t xml:space="preserve">) </w:t>
            </w:r>
          </w:p>
          <w:p w14:paraId="1531173C" w14:textId="77777777" w:rsidR="00507E9A" w:rsidRDefault="00507E9A" w:rsidP="7FBCA8D2">
            <w:pPr>
              <w:rPr>
                <w:rFonts w:ascii="Calibri" w:eastAsia="Calibri" w:hAnsi="Calibri" w:cs="Calibri"/>
                <w:lang w:val="en-GB"/>
              </w:rPr>
            </w:pPr>
          </w:p>
          <w:p w14:paraId="4A53234F" w14:textId="4A57914B" w:rsidR="00507E9A" w:rsidRDefault="00507E9A" w:rsidP="7FBCA8D2">
            <w:pPr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Circle time maths games </w:t>
            </w:r>
          </w:p>
          <w:p w14:paraId="7611EDE8" w14:textId="77777777" w:rsidR="00507E9A" w:rsidRDefault="00507E9A" w:rsidP="7FBCA8D2">
            <w:pPr>
              <w:rPr>
                <w:rFonts w:ascii="Calibri" w:eastAsia="Calibri" w:hAnsi="Calibri" w:cs="Calibri"/>
                <w:lang w:val="en-GB"/>
              </w:rPr>
            </w:pPr>
          </w:p>
          <w:p w14:paraId="710FAE77" w14:textId="3EE74BE6" w:rsidR="00507E9A" w:rsidRDefault="00507E9A" w:rsidP="7FBCA8D2">
            <w:pPr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Play number games such as hopscotch</w:t>
            </w:r>
          </w:p>
        </w:tc>
        <w:tc>
          <w:tcPr>
            <w:tcW w:w="2984" w:type="dxa"/>
            <w:vMerge w:val="restart"/>
          </w:tcPr>
          <w:p w14:paraId="5BA22F92" w14:textId="1ACE28BA" w:rsidR="1BD2B983" w:rsidRDefault="08071BC4" w:rsidP="7FBCA8D2">
            <w:pPr>
              <w:rPr>
                <w:rFonts w:ascii="Calibri" w:eastAsia="Calibri" w:hAnsi="Calibri" w:cs="Calibri"/>
              </w:rPr>
            </w:pPr>
            <w:r w:rsidRPr="7FBCA8D2">
              <w:rPr>
                <w:rFonts w:ascii="Calibri" w:eastAsia="Calibri" w:hAnsi="Calibri" w:cs="Calibri"/>
              </w:rPr>
              <w:t>Start to sing number rhymes and songs</w:t>
            </w:r>
          </w:p>
          <w:p w14:paraId="43FAA8DE" w14:textId="6BAF0FD7" w:rsidR="7FBCA8D2" w:rsidRDefault="7FBCA8D2" w:rsidP="7FBCA8D2">
            <w:pPr>
              <w:rPr>
                <w:rFonts w:ascii="Calibri" w:eastAsia="Calibri" w:hAnsi="Calibri" w:cs="Calibri"/>
              </w:rPr>
            </w:pPr>
          </w:p>
          <w:p w14:paraId="454DF801" w14:textId="520BDE8B" w:rsidR="08071BC4" w:rsidRDefault="08071BC4" w:rsidP="7FBCA8D2">
            <w:pPr>
              <w:rPr>
                <w:rFonts w:ascii="Calibri" w:eastAsia="Calibri" w:hAnsi="Calibri" w:cs="Calibri"/>
              </w:rPr>
            </w:pPr>
            <w:r w:rsidRPr="7FBCA8D2">
              <w:rPr>
                <w:rFonts w:ascii="Calibri" w:eastAsia="Calibri" w:hAnsi="Calibri" w:cs="Calibri"/>
              </w:rPr>
              <w:t>Join in with actions for number rhymes and songs.</w:t>
            </w:r>
          </w:p>
          <w:p w14:paraId="7C4E1204" w14:textId="616A3D5B" w:rsidR="7FBCA8D2" w:rsidRDefault="7FBCA8D2" w:rsidP="7FBCA8D2">
            <w:pPr>
              <w:rPr>
                <w:rFonts w:ascii="Calibri" w:eastAsia="Calibri" w:hAnsi="Calibri" w:cs="Calibri"/>
              </w:rPr>
            </w:pPr>
          </w:p>
          <w:p w14:paraId="02F98FEC" w14:textId="2B8AFFC6" w:rsidR="08071BC4" w:rsidRDefault="08071BC4" w:rsidP="7FBCA8D2">
            <w:pPr>
              <w:rPr>
                <w:rFonts w:ascii="Calibri" w:eastAsia="Calibri" w:hAnsi="Calibri" w:cs="Calibri"/>
              </w:rPr>
            </w:pPr>
            <w:r w:rsidRPr="7FBCA8D2">
              <w:rPr>
                <w:rFonts w:ascii="Calibri" w:eastAsia="Calibri" w:hAnsi="Calibri" w:cs="Calibri"/>
              </w:rPr>
              <w:t>Show fin</w:t>
            </w:r>
            <w:r w:rsidR="00A01FEB">
              <w:rPr>
                <w:rFonts w:ascii="Calibri" w:eastAsia="Calibri" w:hAnsi="Calibri" w:cs="Calibri"/>
              </w:rPr>
              <w:t>g</w:t>
            </w:r>
            <w:r w:rsidRPr="7FBCA8D2">
              <w:rPr>
                <w:rFonts w:ascii="Calibri" w:eastAsia="Calibri" w:hAnsi="Calibri" w:cs="Calibri"/>
              </w:rPr>
              <w:t>er actions to songs.</w:t>
            </w:r>
          </w:p>
          <w:p w14:paraId="3D7DE661" w14:textId="68292DE6" w:rsidR="7FBCA8D2" w:rsidRDefault="7FBCA8D2" w:rsidP="7FBCA8D2">
            <w:pPr>
              <w:rPr>
                <w:rFonts w:ascii="Calibri" w:eastAsia="Calibri" w:hAnsi="Calibri" w:cs="Calibri"/>
              </w:rPr>
            </w:pPr>
          </w:p>
          <w:p w14:paraId="043195E3" w14:textId="6D52A904" w:rsidR="08071BC4" w:rsidRDefault="08071BC4" w:rsidP="7FBCA8D2">
            <w:pPr>
              <w:rPr>
                <w:rFonts w:ascii="Calibri" w:eastAsia="Calibri" w:hAnsi="Calibri" w:cs="Calibri"/>
              </w:rPr>
            </w:pPr>
            <w:r w:rsidRPr="7FBCA8D2">
              <w:rPr>
                <w:rFonts w:ascii="Calibri" w:eastAsia="Calibri" w:hAnsi="Calibri" w:cs="Calibri"/>
              </w:rPr>
              <w:t>Count numbers of objects</w:t>
            </w:r>
          </w:p>
          <w:p w14:paraId="6E77952C" w14:textId="09CA19BF" w:rsidR="7FBCA8D2" w:rsidRDefault="7FBCA8D2" w:rsidP="7FBCA8D2">
            <w:pPr>
              <w:rPr>
                <w:rFonts w:ascii="Calibri" w:eastAsia="Calibri" w:hAnsi="Calibri" w:cs="Calibri"/>
              </w:rPr>
            </w:pPr>
          </w:p>
          <w:p w14:paraId="1753F83A" w14:textId="7B01D4EA" w:rsidR="08071BC4" w:rsidRDefault="08071BC4" w:rsidP="7FBCA8D2">
            <w:pPr>
              <w:rPr>
                <w:rFonts w:ascii="Calibri" w:eastAsia="Calibri" w:hAnsi="Calibri" w:cs="Calibri"/>
              </w:rPr>
            </w:pPr>
            <w:r w:rsidRPr="7FBCA8D2">
              <w:rPr>
                <w:rFonts w:ascii="Calibri" w:eastAsia="Calibri" w:hAnsi="Calibri" w:cs="Calibri"/>
              </w:rPr>
              <w:t>Link numerals to amounts</w:t>
            </w:r>
          </w:p>
          <w:p w14:paraId="293EBAB9" w14:textId="02584EAD" w:rsidR="1BD2B983" w:rsidRDefault="1BD2B983" w:rsidP="1BD2B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  <w:shd w:val="clear" w:color="auto" w:fill="F2DBDB"/>
          </w:tcPr>
          <w:p w14:paraId="191A8367" w14:textId="106F9E4C" w:rsidR="1BD2B983" w:rsidRDefault="1BD2B983" w:rsidP="01F765FB">
            <w:pPr>
              <w:rPr>
                <w:rFonts w:ascii="Calibri" w:eastAsia="Calibri" w:hAnsi="Calibri" w:cs="Calibri"/>
                <w:lang w:val="en-GB"/>
              </w:rPr>
            </w:pPr>
            <w:r w:rsidRPr="01F765FB">
              <w:rPr>
                <w:rFonts w:ascii="Calibri" w:eastAsia="Calibri" w:hAnsi="Calibri" w:cs="Calibri"/>
                <w:lang w:val="en-GB"/>
              </w:rPr>
              <w:t>Show ‘numbers to 5’</w:t>
            </w:r>
          </w:p>
        </w:tc>
      </w:tr>
      <w:tr w:rsidR="1BD2B983" w14:paraId="3CEAC4E5" w14:textId="77777777" w:rsidTr="01F765FB">
        <w:trPr>
          <w:trHeight w:val="1080"/>
        </w:trPr>
        <w:tc>
          <w:tcPr>
            <w:tcW w:w="1773" w:type="dxa"/>
            <w:vMerge/>
            <w:vAlign w:val="center"/>
          </w:tcPr>
          <w:p w14:paraId="452C314F" w14:textId="727E65BD" w:rsidR="00F04B08" w:rsidRDefault="00F04B08"/>
        </w:tc>
        <w:tc>
          <w:tcPr>
            <w:tcW w:w="2547" w:type="dxa"/>
            <w:shd w:val="clear" w:color="auto" w:fill="DAEEF3"/>
          </w:tcPr>
          <w:p w14:paraId="0CD3E4F5" w14:textId="25A62659" w:rsidR="1BD2B983" w:rsidRDefault="59CD85BF" w:rsidP="01F765FB">
            <w:pPr>
              <w:rPr>
                <w:rFonts w:ascii="Calibri" w:eastAsia="Calibri" w:hAnsi="Calibri" w:cs="Calibri"/>
                <w:lang w:val="en-GB"/>
              </w:rPr>
            </w:pPr>
            <w:r w:rsidRPr="01F765FB">
              <w:rPr>
                <w:rFonts w:ascii="Calibri" w:eastAsia="Calibri" w:hAnsi="Calibri" w:cs="Calibri"/>
                <w:lang w:val="en-GB"/>
              </w:rPr>
              <w:t xml:space="preserve">Become aware of amounts </w:t>
            </w:r>
            <w:proofErr w:type="spellStart"/>
            <w:r w:rsidRPr="01F765FB">
              <w:rPr>
                <w:rFonts w:ascii="Calibri" w:eastAsia="Calibri" w:hAnsi="Calibri" w:cs="Calibri"/>
                <w:lang w:val="en-GB"/>
              </w:rPr>
              <w:t>eg</w:t>
            </w:r>
            <w:proofErr w:type="spellEnd"/>
            <w:r w:rsidRPr="01F765FB">
              <w:rPr>
                <w:rFonts w:ascii="Calibri" w:eastAsia="Calibri" w:hAnsi="Calibri" w:cs="Calibri"/>
                <w:lang w:val="en-GB"/>
              </w:rPr>
              <w:t xml:space="preserve"> “want more” </w:t>
            </w:r>
          </w:p>
        </w:tc>
        <w:tc>
          <w:tcPr>
            <w:tcW w:w="2959" w:type="dxa"/>
            <w:vMerge/>
          </w:tcPr>
          <w:p w14:paraId="27F3FDB7" w14:textId="23CE826C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984" w:type="dxa"/>
            <w:vMerge/>
            <w:vAlign w:val="center"/>
          </w:tcPr>
          <w:p w14:paraId="1245CCF1" w14:textId="77777777" w:rsidR="00F04B08" w:rsidRDefault="00F04B08"/>
        </w:tc>
        <w:tc>
          <w:tcPr>
            <w:tcW w:w="2697" w:type="dxa"/>
            <w:shd w:val="clear" w:color="auto" w:fill="F2DBDB"/>
          </w:tcPr>
          <w:p w14:paraId="7FB5FB75" w14:textId="2EE08664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>Link numerals and amounts to 5</w:t>
            </w:r>
          </w:p>
        </w:tc>
      </w:tr>
      <w:tr w:rsidR="1BD2B983" w14:paraId="218CB233" w14:textId="77777777" w:rsidTr="01F765FB">
        <w:trPr>
          <w:trHeight w:val="225"/>
        </w:trPr>
        <w:tc>
          <w:tcPr>
            <w:tcW w:w="1773" w:type="dxa"/>
            <w:vMerge/>
            <w:vAlign w:val="center"/>
          </w:tcPr>
          <w:p w14:paraId="5E5F91E5" w14:textId="77777777" w:rsidR="00F04B08" w:rsidRDefault="00F04B08"/>
        </w:tc>
        <w:tc>
          <w:tcPr>
            <w:tcW w:w="2547" w:type="dxa"/>
            <w:shd w:val="clear" w:color="auto" w:fill="DAEEF3"/>
          </w:tcPr>
          <w:p w14:paraId="7B507CAB" w14:textId="754D4A13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Count in everyday contexts (sometimes skipping numbers </w:t>
            </w:r>
            <w:proofErr w:type="spellStart"/>
            <w:r w:rsidRPr="1BD2B983">
              <w:rPr>
                <w:rFonts w:ascii="Calibri" w:eastAsia="Calibri" w:hAnsi="Calibri" w:cs="Calibri"/>
                <w:lang w:val="en-GB"/>
              </w:rPr>
              <w:t>eg</w:t>
            </w:r>
            <w:proofErr w:type="spellEnd"/>
            <w:r w:rsidRPr="1BD2B983">
              <w:rPr>
                <w:rFonts w:ascii="Calibri" w:eastAsia="Calibri" w:hAnsi="Calibri" w:cs="Calibri"/>
                <w:lang w:val="en-GB"/>
              </w:rPr>
              <w:t xml:space="preserve"> 1,2,3,5)</w:t>
            </w:r>
          </w:p>
        </w:tc>
        <w:tc>
          <w:tcPr>
            <w:tcW w:w="2959" w:type="dxa"/>
            <w:vMerge/>
          </w:tcPr>
          <w:p w14:paraId="49020954" w14:textId="00E04AE3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984" w:type="dxa"/>
            <w:vMerge/>
            <w:vAlign w:val="center"/>
          </w:tcPr>
          <w:p w14:paraId="109933BC" w14:textId="77777777" w:rsidR="00F04B08" w:rsidRDefault="00F04B08"/>
        </w:tc>
        <w:tc>
          <w:tcPr>
            <w:tcW w:w="2697" w:type="dxa"/>
            <w:shd w:val="clear" w:color="auto" w:fill="F2DBDB"/>
          </w:tcPr>
          <w:p w14:paraId="18A942A7" w14:textId="58223BFA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Say one number </w:t>
            </w:r>
          </w:p>
        </w:tc>
      </w:tr>
      <w:tr w:rsidR="1BD2B983" w14:paraId="477EBAB4" w14:textId="77777777" w:rsidTr="01F765FB">
        <w:trPr>
          <w:trHeight w:val="225"/>
        </w:trPr>
        <w:tc>
          <w:tcPr>
            <w:tcW w:w="12960" w:type="dxa"/>
            <w:gridSpan w:val="5"/>
          </w:tcPr>
          <w:p w14:paraId="7523A39B" w14:textId="77777777" w:rsidR="1BD2B983" w:rsidRDefault="1BD2B983" w:rsidP="1BD2B983">
            <w:pPr>
              <w:rPr>
                <w:rFonts w:ascii="Calibri" w:eastAsia="Calibri" w:hAnsi="Calibri" w:cs="Calibri"/>
              </w:rPr>
            </w:pPr>
          </w:p>
          <w:p w14:paraId="73486598" w14:textId="77777777" w:rsidR="00F22C22" w:rsidRDefault="00F22C22" w:rsidP="1BD2B983">
            <w:pPr>
              <w:rPr>
                <w:rFonts w:ascii="Calibri" w:eastAsia="Calibri" w:hAnsi="Calibri" w:cs="Calibri"/>
              </w:rPr>
            </w:pPr>
          </w:p>
          <w:p w14:paraId="5486A6AA" w14:textId="782B217E" w:rsidR="00F22C22" w:rsidRDefault="00F22C22" w:rsidP="1BD2B983">
            <w:pPr>
              <w:rPr>
                <w:rFonts w:ascii="Calibri" w:eastAsia="Calibri" w:hAnsi="Calibri" w:cs="Calibri"/>
              </w:rPr>
            </w:pPr>
          </w:p>
        </w:tc>
      </w:tr>
      <w:tr w:rsidR="1BD2B983" w14:paraId="54D5AD64" w14:textId="77777777" w:rsidTr="01F765FB">
        <w:trPr>
          <w:trHeight w:val="825"/>
        </w:trPr>
        <w:tc>
          <w:tcPr>
            <w:tcW w:w="1773" w:type="dxa"/>
          </w:tcPr>
          <w:p w14:paraId="54EEEF27" w14:textId="41E4FE27" w:rsidR="1BD2B983" w:rsidRDefault="1BD2B983" w:rsidP="1BD2B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7" w:type="dxa"/>
            <w:shd w:val="clear" w:color="auto" w:fill="DAEEF3"/>
          </w:tcPr>
          <w:p w14:paraId="3A2DCAED" w14:textId="13389ADA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Caterpillars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8E951A5" wp14:editId="5920A8A7">
                  <wp:extent cx="533400" cy="533400"/>
                  <wp:effectExtent l="0" t="0" r="0" b="0"/>
                  <wp:docPr id="877168348" name="Picture 877168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62739BCC" w14:textId="5DC998D8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Adult input and strategies </w:t>
            </w:r>
          </w:p>
        </w:tc>
        <w:tc>
          <w:tcPr>
            <w:tcW w:w="2984" w:type="dxa"/>
          </w:tcPr>
          <w:p w14:paraId="40BDF99C" w14:textId="277C29B9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 Progression in knowledge, </w:t>
            </w:r>
            <w:proofErr w:type="gramStart"/>
            <w:r w:rsidRPr="1BD2B983">
              <w:rPr>
                <w:rFonts w:ascii="Calibri" w:eastAsia="Calibri" w:hAnsi="Calibri" w:cs="Calibri"/>
                <w:lang w:val="en-GB"/>
              </w:rPr>
              <w:t>skills  attitudes</w:t>
            </w:r>
            <w:proofErr w:type="gramEnd"/>
            <w:r w:rsidRPr="1BD2B983">
              <w:rPr>
                <w:rFonts w:ascii="Calibri" w:eastAsia="Calibri" w:hAnsi="Calibri" w:cs="Calibri"/>
                <w:lang w:val="en-GB"/>
              </w:rPr>
              <w:t xml:space="preserve">- what is the child learning?  </w:t>
            </w:r>
          </w:p>
        </w:tc>
        <w:tc>
          <w:tcPr>
            <w:tcW w:w="2697" w:type="dxa"/>
            <w:shd w:val="clear" w:color="auto" w:fill="F2DBDB"/>
          </w:tcPr>
          <w:p w14:paraId="11127A1F" w14:textId="3C96677A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Butterflies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B069075" wp14:editId="3B0997A8">
                  <wp:extent cx="533400" cy="533400"/>
                  <wp:effectExtent l="0" t="0" r="0" b="0"/>
                  <wp:docPr id="270079087" name="Picture 27007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BD2B983" w14:paraId="7CACDBDE" w14:textId="77777777" w:rsidTr="01F765FB">
        <w:trPr>
          <w:trHeight w:val="540"/>
        </w:trPr>
        <w:tc>
          <w:tcPr>
            <w:tcW w:w="1773" w:type="dxa"/>
            <w:vMerge w:val="restart"/>
          </w:tcPr>
          <w:p w14:paraId="12D627EB" w14:textId="26ED77EB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>ELG “</w:t>
            </w:r>
            <w:proofErr w:type="spellStart"/>
            <w:r w:rsidRPr="1BD2B983">
              <w:rPr>
                <w:rFonts w:ascii="Calibri" w:eastAsia="Calibri" w:hAnsi="Calibri" w:cs="Calibri"/>
                <w:lang w:val="en-GB"/>
              </w:rPr>
              <w:t>Subitise</w:t>
            </w:r>
            <w:proofErr w:type="spellEnd"/>
            <w:r w:rsidRPr="1BD2B983">
              <w:rPr>
                <w:rFonts w:ascii="Calibri" w:eastAsia="Calibri" w:hAnsi="Calibri" w:cs="Calibri"/>
                <w:lang w:val="en-GB"/>
              </w:rPr>
              <w:t xml:space="preserve"> (recognise quantities without counting) up to 5”</w:t>
            </w:r>
          </w:p>
        </w:tc>
        <w:tc>
          <w:tcPr>
            <w:tcW w:w="2547" w:type="dxa"/>
            <w:shd w:val="clear" w:color="auto" w:fill="DAEEF3"/>
          </w:tcPr>
          <w:p w14:paraId="01FCF27A" w14:textId="732D3C40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>React to changes of amount in a group of up to 3 objects</w:t>
            </w:r>
          </w:p>
          <w:p w14:paraId="0AB9EA0A" w14:textId="1E10F88D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959" w:type="dxa"/>
            <w:vMerge w:val="restart"/>
          </w:tcPr>
          <w:p w14:paraId="2215C58A" w14:textId="2E94164B" w:rsidR="1BD2B983" w:rsidRDefault="22C40BCF" w:rsidP="7FBCA8D2">
            <w:pPr>
              <w:rPr>
                <w:rFonts w:ascii="Calibri" w:eastAsia="Calibri" w:hAnsi="Calibri" w:cs="Calibri"/>
                <w:lang w:val="en-GB"/>
              </w:rPr>
            </w:pPr>
            <w:r w:rsidRPr="7FBCA8D2">
              <w:rPr>
                <w:rFonts w:ascii="Calibri" w:eastAsia="Calibri" w:hAnsi="Calibri" w:cs="Calibri"/>
                <w:lang w:val="en-GB"/>
              </w:rPr>
              <w:t>Hiding and guessing games</w:t>
            </w:r>
          </w:p>
          <w:p w14:paraId="62C9F5A0" w14:textId="593285BA" w:rsidR="1BD2B983" w:rsidRDefault="1BD2B983" w:rsidP="7FBCA8D2">
            <w:pPr>
              <w:rPr>
                <w:rFonts w:ascii="Calibri" w:eastAsia="Calibri" w:hAnsi="Calibri" w:cs="Calibri"/>
                <w:lang w:val="en-GB"/>
              </w:rPr>
            </w:pPr>
          </w:p>
          <w:p w14:paraId="473EBA83" w14:textId="1E30C19C" w:rsidR="1BD2B983" w:rsidRDefault="22C40BCF" w:rsidP="7FBCA8D2">
            <w:pPr>
              <w:rPr>
                <w:rFonts w:ascii="Calibri" w:eastAsia="Calibri" w:hAnsi="Calibri" w:cs="Calibri"/>
                <w:lang w:val="en-GB"/>
              </w:rPr>
            </w:pPr>
            <w:r w:rsidRPr="7FBCA8D2">
              <w:rPr>
                <w:rFonts w:ascii="Calibri" w:eastAsia="Calibri" w:hAnsi="Calibri" w:cs="Calibri"/>
                <w:lang w:val="en-GB"/>
              </w:rPr>
              <w:t>Dice skills</w:t>
            </w:r>
          </w:p>
          <w:p w14:paraId="3DEA0820" w14:textId="5D9049BF" w:rsidR="1BD2B983" w:rsidRDefault="1BD2B983" w:rsidP="7FBCA8D2">
            <w:pPr>
              <w:rPr>
                <w:rFonts w:ascii="Calibri" w:eastAsia="Calibri" w:hAnsi="Calibri" w:cs="Calibri"/>
                <w:lang w:val="en-GB"/>
              </w:rPr>
            </w:pPr>
          </w:p>
          <w:p w14:paraId="17536780" w14:textId="0320CB5C" w:rsidR="1BD2B983" w:rsidRDefault="22C40BCF" w:rsidP="7FBCA8D2">
            <w:pPr>
              <w:rPr>
                <w:rFonts w:ascii="Calibri" w:eastAsia="Calibri" w:hAnsi="Calibri" w:cs="Calibri"/>
                <w:lang w:val="en-GB"/>
              </w:rPr>
            </w:pPr>
            <w:r w:rsidRPr="7FBCA8D2">
              <w:rPr>
                <w:rFonts w:ascii="Calibri" w:eastAsia="Calibri" w:hAnsi="Calibri" w:cs="Calibri"/>
                <w:lang w:val="en-GB"/>
              </w:rPr>
              <w:t xml:space="preserve">Familiarisation with different number representations. </w:t>
            </w:r>
          </w:p>
        </w:tc>
        <w:tc>
          <w:tcPr>
            <w:tcW w:w="2984" w:type="dxa"/>
            <w:vMerge w:val="restart"/>
          </w:tcPr>
          <w:p w14:paraId="4AC47273" w14:textId="3E5152EE" w:rsidR="1BD2B983" w:rsidRDefault="22C40BCF" w:rsidP="7FBCA8D2">
            <w:pPr>
              <w:rPr>
                <w:rFonts w:ascii="Calibri" w:eastAsia="Calibri" w:hAnsi="Calibri" w:cs="Calibri"/>
                <w:lang w:val="en-GB"/>
              </w:rPr>
            </w:pPr>
            <w:r w:rsidRPr="7FBCA8D2">
              <w:rPr>
                <w:rFonts w:ascii="Calibri" w:eastAsia="Calibri" w:hAnsi="Calibri" w:cs="Calibri"/>
                <w:lang w:val="en-GB"/>
              </w:rPr>
              <w:t>Notice changes in amounts of objects</w:t>
            </w:r>
          </w:p>
          <w:p w14:paraId="4B97EFCA" w14:textId="4BCBB740" w:rsidR="1BD2B983" w:rsidRDefault="1BD2B983" w:rsidP="7FBCA8D2">
            <w:pPr>
              <w:rPr>
                <w:rFonts w:ascii="Calibri" w:eastAsia="Calibri" w:hAnsi="Calibri" w:cs="Calibri"/>
                <w:lang w:val="en-GB"/>
              </w:rPr>
            </w:pPr>
          </w:p>
          <w:p w14:paraId="3049A1E6" w14:textId="557C15DB" w:rsidR="1BD2B983" w:rsidRDefault="22C40BCF" w:rsidP="7FBCA8D2">
            <w:pPr>
              <w:rPr>
                <w:rFonts w:ascii="Calibri" w:eastAsia="Calibri" w:hAnsi="Calibri" w:cs="Calibri"/>
                <w:lang w:val="en-GB"/>
              </w:rPr>
            </w:pPr>
            <w:r w:rsidRPr="7FBCA8D2">
              <w:rPr>
                <w:rFonts w:ascii="Calibri" w:eastAsia="Calibri" w:hAnsi="Calibri" w:cs="Calibri"/>
                <w:lang w:val="en-GB"/>
              </w:rPr>
              <w:t>Count objects saying one number for each item.</w:t>
            </w:r>
          </w:p>
        </w:tc>
        <w:tc>
          <w:tcPr>
            <w:tcW w:w="2697" w:type="dxa"/>
            <w:shd w:val="clear" w:color="auto" w:fill="F2DBDB"/>
          </w:tcPr>
          <w:p w14:paraId="121C6A08" w14:textId="653B0445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>Fast recognition of up to 3 objects (</w:t>
            </w:r>
            <w:proofErr w:type="spellStart"/>
            <w:r w:rsidRPr="1BD2B983">
              <w:rPr>
                <w:rFonts w:ascii="Calibri" w:eastAsia="Calibri" w:hAnsi="Calibri" w:cs="Calibri"/>
                <w:lang w:val="en-GB"/>
              </w:rPr>
              <w:t>subitise</w:t>
            </w:r>
            <w:proofErr w:type="spellEnd"/>
            <w:r w:rsidRPr="1BD2B983">
              <w:rPr>
                <w:rFonts w:ascii="Calibri" w:eastAsia="Calibri" w:hAnsi="Calibri" w:cs="Calibri"/>
                <w:lang w:val="en-GB"/>
              </w:rPr>
              <w:t>)</w:t>
            </w:r>
          </w:p>
        </w:tc>
      </w:tr>
      <w:tr w:rsidR="1BD2B983" w14:paraId="34C641A1" w14:textId="77777777" w:rsidTr="01F765FB">
        <w:trPr>
          <w:trHeight w:val="540"/>
        </w:trPr>
        <w:tc>
          <w:tcPr>
            <w:tcW w:w="1773" w:type="dxa"/>
            <w:vMerge/>
          </w:tcPr>
          <w:p w14:paraId="6E8971E8" w14:textId="77777777" w:rsidR="00F04B08" w:rsidRDefault="00F04B08"/>
        </w:tc>
        <w:tc>
          <w:tcPr>
            <w:tcW w:w="2547" w:type="dxa"/>
            <w:shd w:val="clear" w:color="auto" w:fill="DAEEF3"/>
          </w:tcPr>
          <w:p w14:paraId="5320E276" w14:textId="4AE265E0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>Count in everyday contexts</w:t>
            </w:r>
          </w:p>
        </w:tc>
        <w:tc>
          <w:tcPr>
            <w:tcW w:w="2959" w:type="dxa"/>
            <w:vMerge/>
          </w:tcPr>
          <w:p w14:paraId="6EC3B0AE" w14:textId="3835759D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984" w:type="dxa"/>
            <w:vMerge/>
          </w:tcPr>
          <w:p w14:paraId="1EB0EE11" w14:textId="77777777" w:rsidR="00F04B08" w:rsidRDefault="00F04B08"/>
        </w:tc>
        <w:tc>
          <w:tcPr>
            <w:tcW w:w="2697" w:type="dxa"/>
            <w:shd w:val="clear" w:color="auto" w:fill="F2DBDB"/>
          </w:tcPr>
          <w:p w14:paraId="3BFC91C3" w14:textId="32065EB4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>Say one number for each item.</w:t>
            </w:r>
          </w:p>
        </w:tc>
      </w:tr>
      <w:tr w:rsidR="1BD2B983" w14:paraId="409DCCD2" w14:textId="77777777" w:rsidTr="01F765FB">
        <w:trPr>
          <w:trHeight w:val="225"/>
        </w:trPr>
        <w:tc>
          <w:tcPr>
            <w:tcW w:w="12960" w:type="dxa"/>
            <w:gridSpan w:val="5"/>
          </w:tcPr>
          <w:p w14:paraId="3B6E74D3" w14:textId="77777777" w:rsidR="1BD2B983" w:rsidRDefault="1BD2B983" w:rsidP="1BD2B983">
            <w:pPr>
              <w:rPr>
                <w:rFonts w:ascii="Calibri" w:eastAsia="Calibri" w:hAnsi="Calibri" w:cs="Calibri"/>
              </w:rPr>
            </w:pPr>
          </w:p>
          <w:p w14:paraId="0BE59D8E" w14:textId="6DFF76D7" w:rsidR="00F22C22" w:rsidRDefault="00F22C22" w:rsidP="1BD2B983">
            <w:pPr>
              <w:rPr>
                <w:rFonts w:ascii="Calibri" w:eastAsia="Calibri" w:hAnsi="Calibri" w:cs="Calibri"/>
              </w:rPr>
            </w:pPr>
          </w:p>
        </w:tc>
      </w:tr>
      <w:tr w:rsidR="1BD2B983" w14:paraId="5D579AC3" w14:textId="77777777" w:rsidTr="01F765FB">
        <w:trPr>
          <w:trHeight w:val="825"/>
        </w:trPr>
        <w:tc>
          <w:tcPr>
            <w:tcW w:w="1773" w:type="dxa"/>
          </w:tcPr>
          <w:p w14:paraId="42E486A1" w14:textId="5E9CA3D8" w:rsidR="1BD2B983" w:rsidRDefault="1BD2B983" w:rsidP="1BD2B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47" w:type="dxa"/>
            <w:shd w:val="clear" w:color="auto" w:fill="DAEEF3"/>
          </w:tcPr>
          <w:p w14:paraId="444DBB19" w14:textId="677BCAD2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Caterpillars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6C9F7F9" wp14:editId="60AF3142">
                  <wp:extent cx="533400" cy="533400"/>
                  <wp:effectExtent l="0" t="0" r="0" b="0"/>
                  <wp:docPr id="1359102689" name="Picture 1359102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0E979002" w14:textId="26815954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Adult input and </w:t>
            </w:r>
            <w:proofErr w:type="gramStart"/>
            <w:r w:rsidRPr="1BD2B983">
              <w:rPr>
                <w:rFonts w:ascii="Calibri" w:eastAsia="Calibri" w:hAnsi="Calibri" w:cs="Calibri"/>
                <w:lang w:val="en-GB"/>
              </w:rPr>
              <w:t>strategies  -</w:t>
            </w:r>
            <w:proofErr w:type="gramEnd"/>
            <w:r w:rsidRPr="1BD2B983">
              <w:rPr>
                <w:rFonts w:ascii="Calibri" w:eastAsia="Calibri" w:hAnsi="Calibri" w:cs="Calibri"/>
                <w:lang w:val="en-GB"/>
              </w:rPr>
              <w:t xml:space="preserve"> How  are we  supporting progress ? </w:t>
            </w:r>
          </w:p>
        </w:tc>
        <w:tc>
          <w:tcPr>
            <w:tcW w:w="2984" w:type="dxa"/>
          </w:tcPr>
          <w:p w14:paraId="003ABEE3" w14:textId="747C3442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 Progression in knowledge, </w:t>
            </w:r>
            <w:proofErr w:type="gramStart"/>
            <w:r w:rsidRPr="1BD2B983">
              <w:rPr>
                <w:rFonts w:ascii="Calibri" w:eastAsia="Calibri" w:hAnsi="Calibri" w:cs="Calibri"/>
                <w:lang w:val="en-GB"/>
              </w:rPr>
              <w:t>skills  attitudes</w:t>
            </w:r>
            <w:proofErr w:type="gramEnd"/>
            <w:r w:rsidRPr="1BD2B983">
              <w:rPr>
                <w:rFonts w:ascii="Calibri" w:eastAsia="Calibri" w:hAnsi="Calibri" w:cs="Calibri"/>
                <w:lang w:val="en-GB"/>
              </w:rPr>
              <w:t xml:space="preserve">- what is the child learning?  </w:t>
            </w:r>
          </w:p>
        </w:tc>
        <w:tc>
          <w:tcPr>
            <w:tcW w:w="2697" w:type="dxa"/>
            <w:shd w:val="clear" w:color="auto" w:fill="F2DBDB"/>
          </w:tcPr>
          <w:p w14:paraId="0FF0933B" w14:textId="031BB092" w:rsidR="1BD2B983" w:rsidRDefault="1BD2B983" w:rsidP="1BD2B983">
            <w:pPr>
              <w:rPr>
                <w:rFonts w:ascii="Calibri" w:eastAsia="Calibri" w:hAnsi="Calibri" w:cs="Calibri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 xml:space="preserve">Butterflies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CECDA69" wp14:editId="11843CFB">
                  <wp:extent cx="533400" cy="533400"/>
                  <wp:effectExtent l="0" t="0" r="0" b="0"/>
                  <wp:docPr id="268112695" name="Picture 268112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BD2B983" w14:paraId="28380E6C" w14:textId="77777777" w:rsidTr="01F765FB">
        <w:trPr>
          <w:trHeight w:val="1950"/>
        </w:trPr>
        <w:tc>
          <w:tcPr>
            <w:tcW w:w="1773" w:type="dxa"/>
            <w:vMerge w:val="restart"/>
          </w:tcPr>
          <w:p w14:paraId="2A3E953D" w14:textId="53ABA1C4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>ELG “Automatically recall (without reference to rhymes, counting or other aids) number bonds to 5 (including subtraction facts) and some number bonds to 10, including double facts”</w:t>
            </w:r>
          </w:p>
        </w:tc>
        <w:tc>
          <w:tcPr>
            <w:tcW w:w="2547" w:type="dxa"/>
            <w:shd w:val="clear" w:color="auto" w:fill="DAEEF3"/>
          </w:tcPr>
          <w:p w14:paraId="03E0A413" w14:textId="2F81394F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>Climb and squeeze selves into spaces – problem solving.</w:t>
            </w:r>
          </w:p>
        </w:tc>
        <w:tc>
          <w:tcPr>
            <w:tcW w:w="2959" w:type="dxa"/>
            <w:vMerge w:val="restart"/>
          </w:tcPr>
          <w:p w14:paraId="0491E3EB" w14:textId="46DE869A" w:rsidR="1BD2B983" w:rsidRDefault="3239351A" w:rsidP="7FBCA8D2">
            <w:pPr>
              <w:rPr>
                <w:rFonts w:ascii="Calibri" w:eastAsia="Calibri" w:hAnsi="Calibri" w:cs="Calibri"/>
              </w:rPr>
            </w:pPr>
            <w:r w:rsidRPr="7FBCA8D2">
              <w:rPr>
                <w:rFonts w:ascii="Calibri" w:eastAsia="Calibri" w:hAnsi="Calibri" w:cs="Calibri"/>
              </w:rPr>
              <w:t>Mathematical problems</w:t>
            </w:r>
          </w:p>
          <w:p w14:paraId="3C6750E1" w14:textId="7C285187" w:rsidR="1BD2B983" w:rsidRDefault="1BD2B983" w:rsidP="7FBCA8D2">
            <w:pPr>
              <w:rPr>
                <w:rFonts w:ascii="Calibri" w:eastAsia="Calibri" w:hAnsi="Calibri" w:cs="Calibri"/>
              </w:rPr>
            </w:pPr>
          </w:p>
          <w:p w14:paraId="24FCFC59" w14:textId="044661EB" w:rsidR="1BD2B983" w:rsidRDefault="3239351A" w:rsidP="7FBCA8D2">
            <w:pPr>
              <w:rPr>
                <w:rFonts w:ascii="Calibri" w:eastAsia="Calibri" w:hAnsi="Calibri" w:cs="Calibri"/>
              </w:rPr>
            </w:pPr>
            <w:r w:rsidRPr="7FBCA8D2">
              <w:rPr>
                <w:rFonts w:ascii="Calibri" w:eastAsia="Calibri" w:hAnsi="Calibri" w:cs="Calibri"/>
              </w:rPr>
              <w:t>Introduction of visual representations of numbers</w:t>
            </w:r>
          </w:p>
        </w:tc>
        <w:tc>
          <w:tcPr>
            <w:tcW w:w="2984" w:type="dxa"/>
            <w:vMerge w:val="restart"/>
          </w:tcPr>
          <w:p w14:paraId="2597A458" w14:textId="73A5A17E" w:rsidR="1BD2B983" w:rsidRDefault="7F6048CA" w:rsidP="7FBCA8D2">
            <w:pPr>
              <w:rPr>
                <w:rFonts w:ascii="Calibri" w:eastAsia="Calibri" w:hAnsi="Calibri" w:cs="Calibri"/>
              </w:rPr>
            </w:pPr>
            <w:r w:rsidRPr="7FBCA8D2">
              <w:rPr>
                <w:rFonts w:ascii="Calibri" w:eastAsia="Calibri" w:hAnsi="Calibri" w:cs="Calibri"/>
              </w:rPr>
              <w:t>Solve simple problems using trial and error.</w:t>
            </w:r>
          </w:p>
          <w:p w14:paraId="1FC7C27E" w14:textId="0FD1E628" w:rsidR="7FBCA8D2" w:rsidRDefault="7FBCA8D2" w:rsidP="7FBCA8D2">
            <w:pPr>
              <w:rPr>
                <w:rFonts w:ascii="Calibri" w:eastAsia="Calibri" w:hAnsi="Calibri" w:cs="Calibri"/>
              </w:rPr>
            </w:pPr>
          </w:p>
          <w:p w14:paraId="5A7458A8" w14:textId="31210904" w:rsidR="7F6048CA" w:rsidRDefault="7F6048CA" w:rsidP="7FBCA8D2">
            <w:pPr>
              <w:rPr>
                <w:rFonts w:ascii="Calibri" w:eastAsia="Calibri" w:hAnsi="Calibri" w:cs="Calibri"/>
              </w:rPr>
            </w:pPr>
            <w:r w:rsidRPr="7FBCA8D2">
              <w:rPr>
                <w:rFonts w:ascii="Calibri" w:eastAsia="Calibri" w:hAnsi="Calibri" w:cs="Calibri"/>
              </w:rPr>
              <w:t>Complete more formal puzzles using problem solving.</w:t>
            </w:r>
          </w:p>
          <w:p w14:paraId="2CB1282C" w14:textId="4721B984" w:rsidR="1BD2B983" w:rsidRDefault="1BD2B983" w:rsidP="1BD2B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97" w:type="dxa"/>
            <w:vMerge w:val="restart"/>
            <w:shd w:val="clear" w:color="auto" w:fill="F2DBDB"/>
          </w:tcPr>
          <w:p w14:paraId="1C6DC2D0" w14:textId="24730761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>Solve real world maths problems with numbers up to 5</w:t>
            </w:r>
            <w:r w:rsidR="00507E9A">
              <w:rPr>
                <w:rFonts w:ascii="Calibri" w:eastAsia="Calibri" w:hAnsi="Calibri" w:cs="Calibri"/>
                <w:lang w:val="en-GB"/>
              </w:rPr>
              <w:t xml:space="preserve"> such as in </w:t>
            </w:r>
            <w:bookmarkStart w:id="0" w:name="_GoBack"/>
            <w:bookmarkEnd w:id="0"/>
          </w:p>
          <w:p w14:paraId="39D773DD" w14:textId="77777777" w:rsidR="00507E9A" w:rsidRDefault="00507E9A" w:rsidP="1BD2B983">
            <w:pPr>
              <w:rPr>
                <w:rFonts w:ascii="Calibri" w:eastAsia="Calibri" w:hAnsi="Calibri" w:cs="Calibri"/>
                <w:lang w:val="en-GB"/>
              </w:rPr>
            </w:pPr>
          </w:p>
          <w:p w14:paraId="592433F6" w14:textId="77777777" w:rsidR="00507E9A" w:rsidRDefault="00507E9A" w:rsidP="1BD2B983">
            <w:pPr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Role play areas </w:t>
            </w:r>
          </w:p>
          <w:p w14:paraId="23699185" w14:textId="77777777" w:rsidR="00507E9A" w:rsidRDefault="00507E9A" w:rsidP="1BD2B983">
            <w:pPr>
              <w:rPr>
                <w:rFonts w:ascii="Calibri" w:eastAsia="Calibri" w:hAnsi="Calibri" w:cs="Calibri"/>
                <w:lang w:val="en-GB"/>
              </w:rPr>
            </w:pPr>
          </w:p>
          <w:p w14:paraId="32E9017F" w14:textId="5539C623" w:rsidR="00507E9A" w:rsidRDefault="00507E9A" w:rsidP="1BD2B983">
            <w:pPr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Snack times </w:t>
            </w:r>
          </w:p>
        </w:tc>
      </w:tr>
      <w:tr w:rsidR="1BD2B983" w14:paraId="20216FAB" w14:textId="77777777" w:rsidTr="01F765FB">
        <w:trPr>
          <w:trHeight w:val="1890"/>
        </w:trPr>
        <w:tc>
          <w:tcPr>
            <w:tcW w:w="1773" w:type="dxa"/>
            <w:vMerge/>
            <w:vAlign w:val="center"/>
          </w:tcPr>
          <w:p w14:paraId="3B597D5C" w14:textId="5CEA4BC4" w:rsidR="00F04B08" w:rsidRDefault="00F04B08"/>
        </w:tc>
        <w:tc>
          <w:tcPr>
            <w:tcW w:w="2547" w:type="dxa"/>
            <w:shd w:val="clear" w:color="auto" w:fill="DAEEF3"/>
          </w:tcPr>
          <w:p w14:paraId="43D55F54" w14:textId="39F9320D" w:rsidR="1BD2B983" w:rsidRDefault="1BD2B983" w:rsidP="1BD2B983">
            <w:pPr>
              <w:rPr>
                <w:rFonts w:ascii="Calibri" w:eastAsia="Calibri" w:hAnsi="Calibri" w:cs="Calibri"/>
                <w:lang w:val="en-GB"/>
              </w:rPr>
            </w:pPr>
            <w:r w:rsidRPr="1BD2B983">
              <w:rPr>
                <w:rFonts w:ascii="Calibri" w:eastAsia="Calibri" w:hAnsi="Calibri" w:cs="Calibri"/>
                <w:lang w:val="en-GB"/>
              </w:rPr>
              <w:t>Complete inset puzzles (problem solving)</w:t>
            </w:r>
          </w:p>
        </w:tc>
        <w:tc>
          <w:tcPr>
            <w:tcW w:w="2959" w:type="dxa"/>
            <w:vMerge/>
          </w:tcPr>
          <w:p w14:paraId="30DE1DF9" w14:textId="7DD0FBE0" w:rsidR="1BD2B983" w:rsidRDefault="1BD2B983" w:rsidP="1BD2B98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84" w:type="dxa"/>
            <w:vMerge/>
            <w:vAlign w:val="center"/>
          </w:tcPr>
          <w:p w14:paraId="676CCC39" w14:textId="77777777" w:rsidR="00F04B08" w:rsidRDefault="00F04B08"/>
        </w:tc>
        <w:tc>
          <w:tcPr>
            <w:tcW w:w="2697" w:type="dxa"/>
            <w:vMerge/>
          </w:tcPr>
          <w:p w14:paraId="72EB86F3" w14:textId="77777777" w:rsidR="00F04B08" w:rsidRDefault="00F04B08"/>
        </w:tc>
      </w:tr>
    </w:tbl>
    <w:p w14:paraId="6D49E700" w14:textId="7F5CE129" w:rsidR="00F04B08" w:rsidRDefault="00F04B08" w:rsidP="1BD2B983">
      <w:pPr>
        <w:rPr>
          <w:rFonts w:ascii="Calibri" w:eastAsia="Calibri" w:hAnsi="Calibri" w:cs="Calibri"/>
          <w:color w:val="000000" w:themeColor="text1"/>
        </w:rPr>
      </w:pPr>
    </w:p>
    <w:p w14:paraId="67107438" w14:textId="4F695D5E" w:rsidR="00F04B08" w:rsidRDefault="00F04B08" w:rsidP="1BD2B983">
      <w:pPr>
        <w:rPr>
          <w:rFonts w:ascii="Calibri" w:eastAsia="Calibri" w:hAnsi="Calibri" w:cs="Calibri"/>
          <w:color w:val="000000" w:themeColor="text1"/>
        </w:rPr>
      </w:pPr>
    </w:p>
    <w:p w14:paraId="1176AB7B" w14:textId="1A9C382E" w:rsidR="00F04B08" w:rsidRDefault="00F04B08" w:rsidP="1BD2B983">
      <w:pPr>
        <w:rPr>
          <w:rFonts w:ascii="Calibri" w:eastAsia="Calibri" w:hAnsi="Calibri" w:cs="Calibri"/>
          <w:color w:val="000000" w:themeColor="text1"/>
        </w:rPr>
      </w:pPr>
    </w:p>
    <w:p w14:paraId="2A415B22" w14:textId="74F8A1CB" w:rsidR="00F04B08" w:rsidRDefault="00F04B08" w:rsidP="1BD2B983">
      <w:pPr>
        <w:rPr>
          <w:rFonts w:ascii="Calibri" w:eastAsia="Calibri" w:hAnsi="Calibri" w:cs="Calibri"/>
          <w:color w:val="000000" w:themeColor="text1"/>
        </w:rPr>
      </w:pPr>
    </w:p>
    <w:p w14:paraId="400313EB" w14:textId="3AC902E7" w:rsidR="00F04B08" w:rsidRDefault="00F04B08" w:rsidP="1BD2B983">
      <w:pPr>
        <w:rPr>
          <w:rFonts w:ascii="Calibri" w:eastAsia="Calibri" w:hAnsi="Calibri" w:cs="Calibri"/>
          <w:color w:val="000000" w:themeColor="text1"/>
        </w:rPr>
      </w:pPr>
    </w:p>
    <w:p w14:paraId="2C078E63" w14:textId="58607163" w:rsidR="00F04B08" w:rsidRDefault="00F04B08" w:rsidP="1BD2B983"/>
    <w:sectPr w:rsidR="00F04B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78D15"/>
    <w:rsid w:val="00507E9A"/>
    <w:rsid w:val="00533A0E"/>
    <w:rsid w:val="00A01FEB"/>
    <w:rsid w:val="00F04B08"/>
    <w:rsid w:val="00F22C22"/>
    <w:rsid w:val="01F765FB"/>
    <w:rsid w:val="04AB2F81"/>
    <w:rsid w:val="08071BC4"/>
    <w:rsid w:val="080D3E0F"/>
    <w:rsid w:val="097EA0A4"/>
    <w:rsid w:val="0AE1FB23"/>
    <w:rsid w:val="0BD9F610"/>
    <w:rsid w:val="177B546B"/>
    <w:rsid w:val="1B160CA7"/>
    <w:rsid w:val="1BD2B983"/>
    <w:rsid w:val="22C40BCF"/>
    <w:rsid w:val="24031945"/>
    <w:rsid w:val="247BB6A4"/>
    <w:rsid w:val="272191AA"/>
    <w:rsid w:val="2A07E32C"/>
    <w:rsid w:val="2BCFB4F0"/>
    <w:rsid w:val="2D3F83EE"/>
    <w:rsid w:val="3239351A"/>
    <w:rsid w:val="366A5A29"/>
    <w:rsid w:val="3948C935"/>
    <w:rsid w:val="3B3DCB4C"/>
    <w:rsid w:val="3C3F647F"/>
    <w:rsid w:val="3F770541"/>
    <w:rsid w:val="40368A4C"/>
    <w:rsid w:val="41B93250"/>
    <w:rsid w:val="435502B1"/>
    <w:rsid w:val="49C44435"/>
    <w:rsid w:val="49F8821D"/>
    <w:rsid w:val="4CF7ACFD"/>
    <w:rsid w:val="503385B9"/>
    <w:rsid w:val="54D786CD"/>
    <w:rsid w:val="59910645"/>
    <w:rsid w:val="59CD85BF"/>
    <w:rsid w:val="5A176D37"/>
    <w:rsid w:val="5B7E25E6"/>
    <w:rsid w:val="5E9C9E4B"/>
    <w:rsid w:val="5F3521A2"/>
    <w:rsid w:val="600047C9"/>
    <w:rsid w:val="61ED676A"/>
    <w:rsid w:val="6337E88B"/>
    <w:rsid w:val="638937CB"/>
    <w:rsid w:val="63BD75B3"/>
    <w:rsid w:val="6BC88798"/>
    <w:rsid w:val="6F00285A"/>
    <w:rsid w:val="70605AB0"/>
    <w:rsid w:val="721EA0BF"/>
    <w:rsid w:val="79EE1499"/>
    <w:rsid w:val="7A97E86F"/>
    <w:rsid w:val="7B1D7597"/>
    <w:rsid w:val="7D25B55B"/>
    <w:rsid w:val="7D778D15"/>
    <w:rsid w:val="7F6048CA"/>
    <w:rsid w:val="7FBCA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8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Barlow</dc:creator>
  <cp:lastModifiedBy>teacher</cp:lastModifiedBy>
  <cp:revision>7</cp:revision>
  <cp:lastPrinted>2022-08-31T13:31:00Z</cp:lastPrinted>
  <dcterms:created xsi:type="dcterms:W3CDTF">2022-08-26T09:31:00Z</dcterms:created>
  <dcterms:modified xsi:type="dcterms:W3CDTF">2022-09-01T16:23:00Z</dcterms:modified>
</cp:coreProperties>
</file>